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1ED" w:rsidRDefault="001711ED" w:rsidP="001711ED">
      <w:pPr>
        <w:jc w:val="center"/>
      </w:pPr>
      <w:r>
        <w:t>Ситуации отчуждения</w:t>
      </w:r>
    </w:p>
    <w:p w:rsidR="001711ED" w:rsidRDefault="001711ED" w:rsidP="001711ED">
      <w:pPr>
        <w:jc w:val="center"/>
      </w:pPr>
    </w:p>
    <w:p w:rsidR="001711ED" w:rsidRPr="00D44E4F" w:rsidRDefault="001711ED" w:rsidP="001711ED">
      <w:pPr>
        <w:ind w:firstLine="567"/>
        <w:rPr>
          <w:sz w:val="26"/>
          <w:szCs w:val="26"/>
        </w:rPr>
      </w:pPr>
      <w:r w:rsidRPr="00D44E4F">
        <w:rPr>
          <w:sz w:val="26"/>
          <w:szCs w:val="26"/>
        </w:rPr>
        <w:t xml:space="preserve">В статье рассматриваются феномен отчуждения и его проявления </w:t>
      </w:r>
      <w:r w:rsidRPr="00D44E4F">
        <w:rPr>
          <w:color w:val="000000"/>
          <w:sz w:val="26"/>
          <w:szCs w:val="26"/>
        </w:rPr>
        <w:t>на уровне личностных отношений между людьми</w:t>
      </w:r>
      <w:r w:rsidRPr="00D44E4F">
        <w:rPr>
          <w:sz w:val="26"/>
          <w:szCs w:val="26"/>
        </w:rPr>
        <w:t>. Проводится сравнение с творческим актом как особой формой отчуждения, превращающей человека в нечто большее, чем он есть.</w:t>
      </w:r>
    </w:p>
    <w:p w:rsidR="001711ED" w:rsidRPr="00D44E4F" w:rsidRDefault="001711ED" w:rsidP="001711ED">
      <w:pPr>
        <w:ind w:firstLine="567"/>
        <w:rPr>
          <w:sz w:val="26"/>
          <w:szCs w:val="26"/>
        </w:rPr>
      </w:pPr>
    </w:p>
    <w:p w:rsidR="001711ED" w:rsidRPr="00D44E4F" w:rsidRDefault="001711ED" w:rsidP="001711ED">
      <w:pPr>
        <w:ind w:firstLine="567"/>
        <w:rPr>
          <w:sz w:val="26"/>
          <w:szCs w:val="26"/>
        </w:rPr>
      </w:pPr>
      <w:r w:rsidRPr="00D44E4F">
        <w:rPr>
          <w:sz w:val="26"/>
          <w:szCs w:val="26"/>
        </w:rPr>
        <w:t>Ключевые слова: отчуждение, человеческий контакт, социальные машины, язык, экзистенция.</w:t>
      </w:r>
    </w:p>
    <w:p w:rsidR="001711ED" w:rsidRDefault="001711ED" w:rsidP="001711ED">
      <w:pPr>
        <w:ind w:firstLine="567"/>
      </w:pPr>
    </w:p>
    <w:p w:rsidR="001711ED" w:rsidRDefault="001711ED" w:rsidP="001711ED">
      <w:pPr>
        <w:ind w:firstLine="567"/>
        <w:jc w:val="both"/>
        <w:rPr>
          <w:color w:val="000000"/>
          <w:szCs w:val="25"/>
        </w:rPr>
      </w:pPr>
      <w:r>
        <w:t xml:space="preserve">Под отчуждением в философии понимается </w:t>
      </w:r>
      <w:r w:rsidRPr="001B4769">
        <w:rPr>
          <w:color w:val="000000"/>
          <w:szCs w:val="25"/>
        </w:rPr>
        <w:t xml:space="preserve">превращение результатов </w:t>
      </w:r>
      <w:r>
        <w:rPr>
          <w:color w:val="000000"/>
          <w:szCs w:val="25"/>
        </w:rPr>
        <w:t>с</w:t>
      </w:r>
      <w:r>
        <w:rPr>
          <w:color w:val="000000"/>
          <w:szCs w:val="25"/>
        </w:rPr>
        <w:t>о</w:t>
      </w:r>
      <w:r>
        <w:rPr>
          <w:color w:val="000000"/>
          <w:szCs w:val="25"/>
        </w:rPr>
        <w:t xml:space="preserve">вокупной </w:t>
      </w:r>
      <w:r w:rsidRPr="001B4769">
        <w:rPr>
          <w:color w:val="000000"/>
          <w:szCs w:val="25"/>
        </w:rPr>
        <w:t>деятельности людей в господствующую над ними силу.</w:t>
      </w:r>
      <w:r>
        <w:rPr>
          <w:color w:val="000000"/>
          <w:szCs w:val="25"/>
        </w:rPr>
        <w:t xml:space="preserve"> Это происх</w:t>
      </w:r>
      <w:r>
        <w:rPr>
          <w:color w:val="000000"/>
          <w:szCs w:val="25"/>
        </w:rPr>
        <w:t>о</w:t>
      </w:r>
      <w:r>
        <w:rPr>
          <w:color w:val="000000"/>
          <w:szCs w:val="25"/>
        </w:rPr>
        <w:t>дит таким образом: люди совершают поступки по своей воле и исходя из своих ч</w:t>
      </w:r>
      <w:r>
        <w:rPr>
          <w:color w:val="000000"/>
          <w:szCs w:val="25"/>
        </w:rPr>
        <w:t>а</w:t>
      </w:r>
      <w:r>
        <w:rPr>
          <w:color w:val="000000"/>
          <w:szCs w:val="25"/>
        </w:rPr>
        <w:t>стных интересов, однако эти поступки порождают ситуацию, в которой сами люди оказываются вынужденными подчиняться безличной, анонимной силе, не зависящей от их воли и интересов. Или иначе – люди своей свободной деятел</w:t>
      </w:r>
      <w:r>
        <w:rPr>
          <w:color w:val="000000"/>
          <w:szCs w:val="25"/>
        </w:rPr>
        <w:t>ь</w:t>
      </w:r>
      <w:r>
        <w:rPr>
          <w:color w:val="000000"/>
          <w:szCs w:val="25"/>
        </w:rPr>
        <w:t>ностью порождают ситуацию, в которой они перестают принадлежать самим себе.</w:t>
      </w:r>
    </w:p>
    <w:p w:rsidR="001711ED" w:rsidRDefault="001711ED" w:rsidP="001711ED">
      <w:pPr>
        <w:ind w:firstLine="567"/>
        <w:jc w:val="both"/>
        <w:rPr>
          <w:color w:val="000000"/>
          <w:szCs w:val="25"/>
        </w:rPr>
      </w:pPr>
      <w:r>
        <w:rPr>
          <w:color w:val="000000"/>
          <w:szCs w:val="25"/>
        </w:rPr>
        <w:t>Тема отчуждения в литературе раскрывалась под разными углами зрения. Это «хитрость Разума» у Гегеля, когда люди, преследуя частные и в этом смы</w:t>
      </w:r>
      <w:r>
        <w:rPr>
          <w:color w:val="000000"/>
          <w:szCs w:val="25"/>
        </w:rPr>
        <w:t>с</w:t>
      </w:r>
      <w:r>
        <w:rPr>
          <w:color w:val="000000"/>
          <w:szCs w:val="25"/>
        </w:rPr>
        <w:t>ле случайные интересы, реализуют, сами того не сознавая, объективную и н</w:t>
      </w:r>
      <w:r>
        <w:rPr>
          <w:color w:val="000000"/>
          <w:szCs w:val="25"/>
        </w:rPr>
        <w:t>е</w:t>
      </w:r>
      <w:r>
        <w:rPr>
          <w:color w:val="000000"/>
          <w:szCs w:val="25"/>
        </w:rPr>
        <w:t>обходимую логику исторического процесса. Ранний Маркс в работе «Эконом</w:t>
      </w:r>
      <w:r>
        <w:rPr>
          <w:color w:val="000000"/>
          <w:szCs w:val="25"/>
        </w:rPr>
        <w:t>и</w:t>
      </w:r>
      <w:r>
        <w:rPr>
          <w:color w:val="000000"/>
          <w:szCs w:val="25"/>
        </w:rPr>
        <w:t xml:space="preserve">ческо-философские рукописи 1844 года» пишет о том, что, </w:t>
      </w:r>
      <w:r w:rsidRPr="007870B8">
        <w:rPr>
          <w:rFonts w:eastAsia="Calibri"/>
          <w:color w:val="000000"/>
          <w:szCs w:val="25"/>
        </w:rPr>
        <w:t>чем больше р</w:t>
      </w:r>
      <w:r w:rsidRPr="007870B8">
        <w:rPr>
          <w:rFonts w:eastAsia="Calibri"/>
          <w:color w:val="000000"/>
          <w:szCs w:val="25"/>
        </w:rPr>
        <w:t>а</w:t>
      </w:r>
      <w:r w:rsidRPr="007870B8">
        <w:rPr>
          <w:rFonts w:eastAsia="Calibri"/>
          <w:color w:val="000000"/>
          <w:szCs w:val="25"/>
        </w:rPr>
        <w:t xml:space="preserve">бочий </w:t>
      </w:r>
      <w:r>
        <w:rPr>
          <w:rFonts w:eastAsia="Calibri"/>
          <w:color w:val="000000"/>
          <w:szCs w:val="25"/>
        </w:rPr>
        <w:t>расходует свои силы</w:t>
      </w:r>
      <w:r w:rsidRPr="007870B8">
        <w:rPr>
          <w:rFonts w:eastAsia="Calibri"/>
          <w:color w:val="000000"/>
          <w:szCs w:val="25"/>
        </w:rPr>
        <w:t xml:space="preserve"> на работе, тем могущественнее становится пре</w:t>
      </w:r>
      <w:r w:rsidRPr="007870B8">
        <w:rPr>
          <w:rFonts w:eastAsia="Calibri"/>
          <w:color w:val="000000"/>
          <w:szCs w:val="25"/>
        </w:rPr>
        <w:t>д</w:t>
      </w:r>
      <w:r w:rsidRPr="007870B8">
        <w:rPr>
          <w:rFonts w:eastAsia="Calibri"/>
          <w:color w:val="000000"/>
          <w:szCs w:val="25"/>
        </w:rPr>
        <w:t>метный мир, создаваемый им самим против самого себя</w:t>
      </w:r>
      <w:r>
        <w:rPr>
          <w:color w:val="000000"/>
          <w:szCs w:val="25"/>
        </w:rPr>
        <w:t>. И проводит параллель с рел</w:t>
      </w:r>
      <w:r>
        <w:rPr>
          <w:color w:val="000000"/>
          <w:szCs w:val="25"/>
        </w:rPr>
        <w:t>и</w:t>
      </w:r>
      <w:r>
        <w:rPr>
          <w:color w:val="000000"/>
          <w:szCs w:val="25"/>
        </w:rPr>
        <w:t>гией: здесь тоже</w:t>
      </w:r>
      <w:r>
        <w:rPr>
          <w:rFonts w:eastAsia="Calibri"/>
          <w:color w:val="000000"/>
          <w:szCs w:val="25"/>
        </w:rPr>
        <w:t xml:space="preserve">, </w:t>
      </w:r>
      <w:r>
        <w:rPr>
          <w:color w:val="000000"/>
          <w:szCs w:val="25"/>
        </w:rPr>
        <w:t>ч</w:t>
      </w:r>
      <w:r w:rsidRPr="007870B8">
        <w:rPr>
          <w:rFonts w:eastAsia="Calibri"/>
          <w:color w:val="000000"/>
          <w:szCs w:val="25"/>
        </w:rPr>
        <w:t>ем больше вкладывает человек в бога, тем меньше о</w:t>
      </w:r>
      <w:r w:rsidRPr="007870B8">
        <w:rPr>
          <w:rFonts w:eastAsia="Calibri"/>
          <w:color w:val="000000"/>
          <w:szCs w:val="25"/>
        </w:rPr>
        <w:t>с</w:t>
      </w:r>
      <w:r w:rsidRPr="007870B8">
        <w:rPr>
          <w:rFonts w:eastAsia="Calibri"/>
          <w:color w:val="000000"/>
          <w:szCs w:val="25"/>
        </w:rPr>
        <w:t>тается в нем самом</w:t>
      </w:r>
      <w:r>
        <w:rPr>
          <w:rFonts w:eastAsia="Calibri"/>
          <w:color w:val="000000"/>
          <w:szCs w:val="25"/>
        </w:rPr>
        <w:t xml:space="preserve"> </w:t>
      </w:r>
      <w:r w:rsidRPr="003A1BE2">
        <w:rPr>
          <w:rFonts w:eastAsia="Calibri"/>
          <w:color w:val="000000"/>
          <w:szCs w:val="25"/>
        </w:rPr>
        <w:t>[</w:t>
      </w:r>
      <w:r>
        <w:rPr>
          <w:rFonts w:eastAsia="Calibri"/>
          <w:color w:val="000000"/>
          <w:szCs w:val="25"/>
        </w:rPr>
        <w:t>1</w:t>
      </w:r>
      <w:r w:rsidRPr="003A1BE2">
        <w:rPr>
          <w:rFonts w:eastAsia="Calibri"/>
          <w:color w:val="000000"/>
          <w:szCs w:val="25"/>
        </w:rPr>
        <w:t>]</w:t>
      </w:r>
      <w:r>
        <w:rPr>
          <w:color w:val="000000"/>
          <w:szCs w:val="25"/>
        </w:rPr>
        <w:t>.</w:t>
      </w:r>
    </w:p>
    <w:p w:rsidR="001711ED" w:rsidRDefault="001711ED" w:rsidP="001711ED">
      <w:pPr>
        <w:ind w:firstLine="567"/>
        <w:jc w:val="both"/>
        <w:rPr>
          <w:color w:val="000000"/>
          <w:szCs w:val="25"/>
        </w:rPr>
      </w:pPr>
      <w:r>
        <w:rPr>
          <w:color w:val="000000"/>
          <w:szCs w:val="25"/>
        </w:rPr>
        <w:t xml:space="preserve">Эрих </w:t>
      </w:r>
      <w:proofErr w:type="spellStart"/>
      <w:r>
        <w:rPr>
          <w:color w:val="000000"/>
          <w:szCs w:val="25"/>
        </w:rPr>
        <w:t>Фромм</w:t>
      </w:r>
      <w:proofErr w:type="spellEnd"/>
      <w:r>
        <w:rPr>
          <w:color w:val="000000"/>
          <w:szCs w:val="25"/>
        </w:rPr>
        <w:t>, следуя Марксу, пишет уже не о рабочем, а вообще о совр</w:t>
      </w:r>
      <w:r>
        <w:rPr>
          <w:color w:val="000000"/>
          <w:szCs w:val="25"/>
        </w:rPr>
        <w:t>е</w:t>
      </w:r>
      <w:r>
        <w:rPr>
          <w:color w:val="000000"/>
          <w:szCs w:val="25"/>
        </w:rPr>
        <w:t xml:space="preserve">менном человеке, которому </w:t>
      </w:r>
      <w:r>
        <w:t>противостоят его же собственные силы, воплоще</w:t>
      </w:r>
      <w:r>
        <w:t>н</w:t>
      </w:r>
      <w:r>
        <w:t>ные в созда</w:t>
      </w:r>
      <w:r>
        <w:t>н</w:t>
      </w:r>
      <w:r>
        <w:t>ных им вещах, в частности в виде мира техники.</w:t>
      </w:r>
    </w:p>
    <w:p w:rsidR="001711ED" w:rsidRDefault="001711ED" w:rsidP="001711ED">
      <w:pPr>
        <w:ind w:firstLine="567"/>
        <w:jc w:val="both"/>
        <w:rPr>
          <w:color w:val="000000"/>
          <w:szCs w:val="25"/>
        </w:rPr>
      </w:pPr>
      <w:r>
        <w:rPr>
          <w:color w:val="000000"/>
          <w:szCs w:val="25"/>
        </w:rPr>
        <w:t>Классическим примером определения отчуждения является характерист</w:t>
      </w:r>
      <w:r>
        <w:rPr>
          <w:color w:val="000000"/>
          <w:szCs w:val="25"/>
        </w:rPr>
        <w:t>и</w:t>
      </w:r>
      <w:r>
        <w:rPr>
          <w:color w:val="000000"/>
          <w:szCs w:val="25"/>
        </w:rPr>
        <w:t>ка религии, которую дает Фридрих Энгельс, –</w:t>
      </w:r>
      <w:r>
        <w:t xml:space="preserve"> фантастическое отражение в г</w:t>
      </w:r>
      <w:r>
        <w:t>о</w:t>
      </w:r>
      <w:r>
        <w:t>ловах людей тех внешних сил, которые господствуют над ними в их повседне</w:t>
      </w:r>
      <w:r>
        <w:t>в</w:t>
      </w:r>
      <w:r>
        <w:t>ной жизни</w:t>
      </w:r>
      <w:r w:rsidRPr="003A1BE2">
        <w:rPr>
          <w:rFonts w:eastAsia="Calibri"/>
          <w:color w:val="000000"/>
          <w:szCs w:val="25"/>
        </w:rPr>
        <w:t xml:space="preserve"> [</w:t>
      </w:r>
      <w:r>
        <w:rPr>
          <w:rFonts w:eastAsia="Calibri"/>
          <w:color w:val="000000"/>
          <w:szCs w:val="25"/>
        </w:rPr>
        <w:t>2</w:t>
      </w:r>
      <w:r w:rsidRPr="003A1BE2">
        <w:rPr>
          <w:rFonts w:eastAsia="Calibri"/>
          <w:color w:val="000000"/>
          <w:szCs w:val="25"/>
        </w:rPr>
        <w:t>]</w:t>
      </w:r>
      <w:r>
        <w:t>.</w:t>
      </w:r>
    </w:p>
    <w:p w:rsidR="001711ED" w:rsidRDefault="001711ED" w:rsidP="001711ED">
      <w:pPr>
        <w:ind w:firstLine="567"/>
        <w:jc w:val="both"/>
      </w:pPr>
      <w:r>
        <w:t xml:space="preserve">Остановимся более пространно на рассуждениях Т.И. </w:t>
      </w:r>
      <w:proofErr w:type="spellStart"/>
      <w:r>
        <w:t>Райнова</w:t>
      </w:r>
      <w:proofErr w:type="spellEnd"/>
      <w:r>
        <w:t xml:space="preserve"> в работе «Отч</w:t>
      </w:r>
      <w:r>
        <w:t>у</w:t>
      </w:r>
      <w:r>
        <w:t>ждение действия»</w:t>
      </w:r>
      <w:r>
        <w:rPr>
          <w:rFonts w:eastAsia="Calibri"/>
          <w:color w:val="000000"/>
          <w:szCs w:val="25"/>
        </w:rPr>
        <w:t xml:space="preserve"> </w:t>
      </w:r>
      <w:r w:rsidRPr="003A1BE2">
        <w:rPr>
          <w:rFonts w:eastAsia="Calibri"/>
          <w:color w:val="000000"/>
          <w:szCs w:val="25"/>
        </w:rPr>
        <w:t>[</w:t>
      </w:r>
      <w:r>
        <w:rPr>
          <w:rFonts w:eastAsia="Calibri"/>
          <w:color w:val="000000"/>
          <w:szCs w:val="25"/>
        </w:rPr>
        <w:t>3</w:t>
      </w:r>
      <w:r w:rsidRPr="003A1BE2">
        <w:rPr>
          <w:rFonts w:eastAsia="Calibri"/>
          <w:color w:val="000000"/>
          <w:szCs w:val="25"/>
        </w:rPr>
        <w:t>]</w:t>
      </w:r>
      <w:r>
        <w:t xml:space="preserve">, в настоящее время, к сожалению, прочно забытой. </w:t>
      </w:r>
    </w:p>
    <w:p w:rsidR="001711ED" w:rsidRPr="00BC4FF9" w:rsidRDefault="001711ED" w:rsidP="001711ED">
      <w:pPr>
        <w:ind w:firstLine="567"/>
        <w:jc w:val="both"/>
        <w:rPr>
          <w:color w:val="000000"/>
          <w:szCs w:val="25"/>
        </w:rPr>
      </w:pPr>
      <w:proofErr w:type="spellStart"/>
      <w:r>
        <w:rPr>
          <w:color w:val="000000"/>
          <w:szCs w:val="25"/>
        </w:rPr>
        <w:t>Райнов</w:t>
      </w:r>
      <w:proofErr w:type="spellEnd"/>
      <w:r>
        <w:rPr>
          <w:color w:val="000000"/>
          <w:szCs w:val="25"/>
        </w:rPr>
        <w:t xml:space="preserve"> пишет</w:t>
      </w:r>
      <w:r w:rsidRPr="00BC4FF9">
        <w:rPr>
          <w:color w:val="000000"/>
          <w:szCs w:val="25"/>
        </w:rPr>
        <w:t xml:space="preserve"> о том, что развитие капитализма приводит к дальнейшему отчуждению труда, которое захватывает и самое трудовую деятельность раб</w:t>
      </w:r>
      <w:r w:rsidRPr="00BC4FF9">
        <w:rPr>
          <w:color w:val="000000"/>
          <w:szCs w:val="25"/>
        </w:rPr>
        <w:t>о</w:t>
      </w:r>
      <w:r w:rsidRPr="00BC4FF9">
        <w:rPr>
          <w:color w:val="000000"/>
          <w:szCs w:val="25"/>
        </w:rPr>
        <w:t>чего. В результ</w:t>
      </w:r>
      <w:r>
        <w:rPr>
          <w:color w:val="000000"/>
          <w:szCs w:val="25"/>
        </w:rPr>
        <w:t>ате трудовые действия тяготеют «</w:t>
      </w:r>
      <w:r w:rsidRPr="00BC4FF9">
        <w:rPr>
          <w:color w:val="000000"/>
          <w:szCs w:val="25"/>
        </w:rPr>
        <w:t>к машинально выполняемым пр</w:t>
      </w:r>
      <w:r w:rsidRPr="00BC4FF9">
        <w:rPr>
          <w:color w:val="000000"/>
          <w:szCs w:val="25"/>
        </w:rPr>
        <w:t>о</w:t>
      </w:r>
      <w:r w:rsidRPr="00BC4FF9">
        <w:rPr>
          <w:color w:val="000000"/>
          <w:szCs w:val="25"/>
        </w:rPr>
        <w:t>цессам, до смысла и назначения которых рабочему не будет никакого дела. &lt;...&gt; Перед нами на месте действующего лица окажется как бы машина, авт</w:t>
      </w:r>
      <w:r w:rsidRPr="00BC4FF9">
        <w:rPr>
          <w:color w:val="000000"/>
          <w:szCs w:val="25"/>
        </w:rPr>
        <w:t>о</w:t>
      </w:r>
      <w:r w:rsidRPr="00BC4FF9">
        <w:rPr>
          <w:color w:val="000000"/>
          <w:szCs w:val="25"/>
        </w:rPr>
        <w:t>мат, выполняющий ряд оп</w:t>
      </w:r>
      <w:r w:rsidRPr="00BC4FF9">
        <w:rPr>
          <w:color w:val="000000"/>
          <w:szCs w:val="25"/>
        </w:rPr>
        <w:t>е</w:t>
      </w:r>
      <w:r w:rsidRPr="00BC4FF9">
        <w:rPr>
          <w:color w:val="000000"/>
          <w:szCs w:val="25"/>
        </w:rPr>
        <w:t>раций как бы по заводу,</w:t>
      </w:r>
      <w:r>
        <w:rPr>
          <w:color w:val="000000"/>
          <w:szCs w:val="25"/>
        </w:rPr>
        <w:t xml:space="preserve"> по чужому приказу»</w:t>
      </w:r>
      <w:r w:rsidRPr="003A1BE2">
        <w:rPr>
          <w:rFonts w:eastAsia="Calibri"/>
          <w:color w:val="000000"/>
          <w:szCs w:val="25"/>
        </w:rPr>
        <w:t xml:space="preserve"> [</w:t>
      </w:r>
      <w:r>
        <w:rPr>
          <w:rFonts w:eastAsia="Calibri"/>
          <w:color w:val="000000"/>
          <w:szCs w:val="25"/>
        </w:rPr>
        <w:t>4</w:t>
      </w:r>
      <w:r w:rsidRPr="003A1BE2">
        <w:rPr>
          <w:rFonts w:eastAsia="Calibri"/>
          <w:color w:val="000000"/>
          <w:szCs w:val="25"/>
        </w:rPr>
        <w:t>]</w:t>
      </w:r>
      <w:r w:rsidRPr="00BC4FF9">
        <w:rPr>
          <w:color w:val="000000"/>
          <w:szCs w:val="25"/>
        </w:rPr>
        <w:t xml:space="preserve">. </w:t>
      </w:r>
    </w:p>
    <w:p w:rsidR="001711ED" w:rsidRDefault="001711ED" w:rsidP="001711ED">
      <w:pPr>
        <w:ind w:firstLine="567"/>
        <w:jc w:val="both"/>
        <w:rPr>
          <w:color w:val="000000"/>
          <w:szCs w:val="25"/>
        </w:rPr>
      </w:pPr>
      <w:r>
        <w:rPr>
          <w:color w:val="000000"/>
          <w:szCs w:val="25"/>
        </w:rPr>
        <w:t>Далее</w:t>
      </w:r>
      <w:r w:rsidRPr="00BC4FF9">
        <w:rPr>
          <w:color w:val="000000"/>
          <w:szCs w:val="25"/>
        </w:rPr>
        <w:t xml:space="preserve"> </w:t>
      </w:r>
      <w:proofErr w:type="spellStart"/>
      <w:r w:rsidRPr="00BC4FF9">
        <w:rPr>
          <w:color w:val="000000"/>
          <w:szCs w:val="25"/>
        </w:rPr>
        <w:t>Райнов</w:t>
      </w:r>
      <w:proofErr w:type="spellEnd"/>
      <w:r w:rsidRPr="00BC4FF9">
        <w:rPr>
          <w:color w:val="000000"/>
          <w:szCs w:val="25"/>
        </w:rPr>
        <w:t xml:space="preserve"> </w:t>
      </w:r>
      <w:r>
        <w:rPr>
          <w:color w:val="000000"/>
          <w:szCs w:val="25"/>
        </w:rPr>
        <w:t>переходит к тому</w:t>
      </w:r>
      <w:r w:rsidRPr="00BC4FF9">
        <w:rPr>
          <w:color w:val="000000"/>
          <w:szCs w:val="25"/>
        </w:rPr>
        <w:t>, как</w:t>
      </w:r>
      <w:r>
        <w:rPr>
          <w:color w:val="000000"/>
          <w:szCs w:val="25"/>
        </w:rPr>
        <w:t>ими способами возрастающее отчу</w:t>
      </w:r>
      <w:r>
        <w:rPr>
          <w:color w:val="000000"/>
          <w:szCs w:val="25"/>
        </w:rPr>
        <w:t>ж</w:t>
      </w:r>
      <w:r>
        <w:rPr>
          <w:color w:val="000000"/>
          <w:szCs w:val="25"/>
        </w:rPr>
        <w:t>дение труда</w:t>
      </w:r>
      <w:r w:rsidRPr="00E07BFF">
        <w:rPr>
          <w:color w:val="000000"/>
          <w:szCs w:val="25"/>
        </w:rPr>
        <w:t xml:space="preserve"> </w:t>
      </w:r>
      <w:r>
        <w:rPr>
          <w:color w:val="000000"/>
          <w:szCs w:val="25"/>
        </w:rPr>
        <w:t>отражается в философии, искусстве и науке.</w:t>
      </w:r>
      <w:r w:rsidRPr="00BC4FF9">
        <w:rPr>
          <w:color w:val="000000"/>
          <w:szCs w:val="25"/>
        </w:rPr>
        <w:t xml:space="preserve"> </w:t>
      </w:r>
    </w:p>
    <w:p w:rsidR="001711ED" w:rsidRDefault="001711ED" w:rsidP="001711ED">
      <w:pPr>
        <w:ind w:firstLine="567"/>
        <w:jc w:val="both"/>
        <w:rPr>
          <w:color w:val="000000"/>
          <w:szCs w:val="25"/>
        </w:rPr>
      </w:pPr>
      <w:r>
        <w:rPr>
          <w:color w:val="000000"/>
          <w:szCs w:val="25"/>
        </w:rPr>
        <w:t>В философии возникает особая проблема «</w:t>
      </w:r>
      <w:r w:rsidRPr="00BC4FF9">
        <w:rPr>
          <w:color w:val="000000"/>
          <w:szCs w:val="25"/>
        </w:rPr>
        <w:t>чужой одушевленности</w:t>
      </w:r>
      <w:r>
        <w:rPr>
          <w:color w:val="000000"/>
          <w:szCs w:val="25"/>
        </w:rPr>
        <w:t>»</w:t>
      </w:r>
      <w:r w:rsidRPr="00BC4FF9">
        <w:rPr>
          <w:color w:val="000000"/>
          <w:szCs w:val="25"/>
        </w:rPr>
        <w:t xml:space="preserve"> и</w:t>
      </w:r>
      <w:r>
        <w:rPr>
          <w:color w:val="000000"/>
          <w:szCs w:val="25"/>
        </w:rPr>
        <w:t xml:space="preserve"> ст</w:t>
      </w:r>
      <w:r>
        <w:rPr>
          <w:color w:val="000000"/>
          <w:szCs w:val="25"/>
        </w:rPr>
        <w:t>а</w:t>
      </w:r>
      <w:r>
        <w:rPr>
          <w:color w:val="000000"/>
          <w:szCs w:val="25"/>
        </w:rPr>
        <w:t>вится вопрос: «</w:t>
      </w:r>
      <w:r w:rsidRPr="00BC4FF9">
        <w:rPr>
          <w:color w:val="000000"/>
          <w:szCs w:val="25"/>
        </w:rPr>
        <w:t xml:space="preserve">Существуют ли </w:t>
      </w:r>
      <w:r w:rsidRPr="00BC4FF9">
        <w:rPr>
          <w:i/>
          <w:color w:val="000000"/>
          <w:szCs w:val="25"/>
        </w:rPr>
        <w:t>объективные доказательства</w:t>
      </w:r>
      <w:r w:rsidRPr="00BC4FF9">
        <w:rPr>
          <w:color w:val="000000"/>
          <w:szCs w:val="25"/>
        </w:rPr>
        <w:t xml:space="preserve"> того, что тела, </w:t>
      </w:r>
      <w:r w:rsidRPr="00BC4FF9">
        <w:rPr>
          <w:color w:val="000000"/>
          <w:szCs w:val="25"/>
        </w:rPr>
        <w:lastRenderedPageBreak/>
        <w:t>которые мы называем органическими, и в первую очередь – тела человеческие, обладают той же одушевленностью, какую каждый из нас знает в себе – как свою собственную одушевленность</w:t>
      </w:r>
      <w:r>
        <w:rPr>
          <w:color w:val="000000"/>
          <w:szCs w:val="25"/>
        </w:rPr>
        <w:t>.</w:t>
      </w:r>
      <w:r w:rsidRPr="00BC4FF9">
        <w:rPr>
          <w:color w:val="000000"/>
          <w:szCs w:val="25"/>
        </w:rPr>
        <w:t xml:space="preserve"> &lt;...&gt; Как </w:t>
      </w:r>
      <w:r w:rsidRPr="00BC4FF9">
        <w:rPr>
          <w:i/>
          <w:color w:val="000000"/>
          <w:szCs w:val="25"/>
        </w:rPr>
        <w:t>доказать</w:t>
      </w:r>
      <w:r w:rsidRPr="00BC4FF9">
        <w:rPr>
          <w:color w:val="000000"/>
          <w:szCs w:val="25"/>
        </w:rPr>
        <w:t>, что наблюдаемые мною извне действия других людей и вообще живых суще</w:t>
      </w:r>
      <w:proofErr w:type="gramStart"/>
      <w:r w:rsidRPr="00BC4FF9">
        <w:rPr>
          <w:color w:val="000000"/>
          <w:szCs w:val="25"/>
        </w:rPr>
        <w:t>ств чт</w:t>
      </w:r>
      <w:proofErr w:type="gramEnd"/>
      <w:r w:rsidRPr="00BC4FF9">
        <w:rPr>
          <w:color w:val="000000"/>
          <w:szCs w:val="25"/>
        </w:rPr>
        <w:t>о-то выражают, что-то означают, а не являются простыми физико-химическими процессами, как течение воды, взрыв пороха или сверкание молнии</w:t>
      </w:r>
      <w:r>
        <w:rPr>
          <w:color w:val="000000"/>
          <w:szCs w:val="25"/>
        </w:rPr>
        <w:t>»</w:t>
      </w:r>
      <w:r w:rsidRPr="003A1BE2">
        <w:rPr>
          <w:rFonts w:eastAsia="Calibri"/>
          <w:color w:val="000000"/>
          <w:szCs w:val="25"/>
        </w:rPr>
        <w:t xml:space="preserve"> [</w:t>
      </w:r>
      <w:r>
        <w:rPr>
          <w:rFonts w:eastAsia="Calibri"/>
          <w:color w:val="000000"/>
          <w:szCs w:val="25"/>
        </w:rPr>
        <w:t>5</w:t>
      </w:r>
      <w:r w:rsidRPr="003A1BE2">
        <w:rPr>
          <w:rFonts w:eastAsia="Calibri"/>
          <w:color w:val="000000"/>
          <w:szCs w:val="25"/>
        </w:rPr>
        <w:t>]</w:t>
      </w:r>
      <w:r w:rsidRPr="00BC4FF9">
        <w:rPr>
          <w:color w:val="000000"/>
          <w:szCs w:val="25"/>
        </w:rPr>
        <w:t xml:space="preserve">. </w:t>
      </w:r>
      <w:r>
        <w:rPr>
          <w:color w:val="000000"/>
          <w:szCs w:val="25"/>
        </w:rPr>
        <w:t>Таким образом, п</w:t>
      </w:r>
      <w:r w:rsidRPr="00BC4FF9">
        <w:rPr>
          <w:color w:val="000000"/>
          <w:szCs w:val="25"/>
        </w:rPr>
        <w:t>роблема, которая ранее казалась для философии сравнительно простой и ле</w:t>
      </w:r>
      <w:r w:rsidRPr="00BC4FF9">
        <w:rPr>
          <w:color w:val="000000"/>
          <w:szCs w:val="25"/>
        </w:rPr>
        <w:t>г</w:t>
      </w:r>
      <w:r w:rsidRPr="00BC4FF9">
        <w:rPr>
          <w:color w:val="000000"/>
          <w:szCs w:val="25"/>
        </w:rPr>
        <w:t>кой, стала во</w:t>
      </w:r>
      <w:r w:rsidRPr="00BC4FF9">
        <w:rPr>
          <w:color w:val="000000"/>
          <w:szCs w:val="25"/>
        </w:rPr>
        <w:t>с</w:t>
      </w:r>
      <w:r w:rsidRPr="00BC4FF9">
        <w:rPr>
          <w:color w:val="000000"/>
          <w:szCs w:val="25"/>
        </w:rPr>
        <w:t>приниматься как труднейшая и сложнейшая.</w:t>
      </w:r>
    </w:p>
    <w:p w:rsidR="001711ED" w:rsidRPr="00BC4FF9" w:rsidRDefault="001711ED" w:rsidP="001711ED">
      <w:pPr>
        <w:ind w:firstLine="567"/>
        <w:jc w:val="both"/>
        <w:rPr>
          <w:color w:val="000000"/>
          <w:szCs w:val="25"/>
        </w:rPr>
      </w:pPr>
      <w:r>
        <w:rPr>
          <w:color w:val="000000"/>
          <w:szCs w:val="25"/>
        </w:rPr>
        <w:t>В произведениях</w:t>
      </w:r>
      <w:r w:rsidRPr="00BC4FF9">
        <w:rPr>
          <w:color w:val="000000"/>
          <w:szCs w:val="25"/>
        </w:rPr>
        <w:t xml:space="preserve"> И. Эренбурга, Е. Замятина, Л. Андреева, Ф. Сологуба, А. Б</w:t>
      </w:r>
      <w:r w:rsidRPr="00BC4FF9">
        <w:rPr>
          <w:color w:val="000000"/>
          <w:szCs w:val="25"/>
        </w:rPr>
        <w:t>е</w:t>
      </w:r>
      <w:r w:rsidRPr="00BC4FF9">
        <w:rPr>
          <w:color w:val="000000"/>
          <w:szCs w:val="25"/>
        </w:rPr>
        <w:t>лого</w:t>
      </w:r>
      <w:r>
        <w:rPr>
          <w:color w:val="000000"/>
          <w:szCs w:val="25"/>
        </w:rPr>
        <w:t xml:space="preserve"> «</w:t>
      </w:r>
      <w:r w:rsidRPr="00BC4FF9">
        <w:rPr>
          <w:color w:val="000000"/>
          <w:szCs w:val="25"/>
        </w:rPr>
        <w:t xml:space="preserve">безликие герои... совершают ряд действий, внутренний смысл которых нам не явлен. </w:t>
      </w:r>
      <w:proofErr w:type="gramStart"/>
      <w:r w:rsidRPr="00BC4FF9">
        <w:rPr>
          <w:color w:val="000000"/>
          <w:szCs w:val="25"/>
        </w:rPr>
        <w:t>Действия эти представлены такими, какими может их зарегистр</w:t>
      </w:r>
      <w:r w:rsidRPr="00BC4FF9">
        <w:rPr>
          <w:color w:val="000000"/>
          <w:szCs w:val="25"/>
        </w:rPr>
        <w:t>и</w:t>
      </w:r>
      <w:r w:rsidRPr="00BC4FF9">
        <w:rPr>
          <w:color w:val="000000"/>
          <w:szCs w:val="25"/>
        </w:rPr>
        <w:t>ровать наблюдатель, намеренно отвлекающийся от того, что за каждым из них стоит живой человек, что-то вкладывающий в них, как-то проявляющий себя в них</w:t>
      </w:r>
      <w:r>
        <w:rPr>
          <w:color w:val="000000"/>
          <w:szCs w:val="25"/>
        </w:rPr>
        <w:t>»</w:t>
      </w:r>
      <w:r w:rsidRPr="00BC4FF9">
        <w:rPr>
          <w:color w:val="000000"/>
          <w:szCs w:val="25"/>
        </w:rPr>
        <w:t xml:space="preserve"> </w:t>
      </w:r>
      <w:r w:rsidRPr="003A1BE2">
        <w:rPr>
          <w:rFonts w:eastAsia="Calibri"/>
          <w:color w:val="000000"/>
          <w:szCs w:val="25"/>
        </w:rPr>
        <w:t>[</w:t>
      </w:r>
      <w:r>
        <w:rPr>
          <w:rFonts w:eastAsia="Calibri"/>
          <w:color w:val="000000"/>
          <w:szCs w:val="25"/>
        </w:rPr>
        <w:t>6</w:t>
      </w:r>
      <w:r w:rsidRPr="003A1BE2">
        <w:rPr>
          <w:rFonts w:eastAsia="Calibri"/>
          <w:color w:val="000000"/>
          <w:szCs w:val="25"/>
        </w:rPr>
        <w:t>]</w:t>
      </w:r>
      <w:r w:rsidRPr="00BC4FF9">
        <w:rPr>
          <w:color w:val="000000"/>
          <w:szCs w:val="25"/>
        </w:rPr>
        <w:t>.</w:t>
      </w:r>
      <w:proofErr w:type="gramEnd"/>
    </w:p>
    <w:p w:rsidR="001711ED" w:rsidRPr="00BC4FF9" w:rsidRDefault="001711ED" w:rsidP="001711ED">
      <w:pPr>
        <w:ind w:firstLine="567"/>
        <w:jc w:val="both"/>
        <w:rPr>
          <w:color w:val="000000"/>
          <w:szCs w:val="25"/>
        </w:rPr>
      </w:pPr>
      <w:r>
        <w:rPr>
          <w:color w:val="000000"/>
          <w:szCs w:val="25"/>
        </w:rPr>
        <w:t xml:space="preserve">Рассматривая естественные науки, </w:t>
      </w:r>
      <w:proofErr w:type="spellStart"/>
      <w:r>
        <w:rPr>
          <w:color w:val="000000"/>
          <w:szCs w:val="25"/>
        </w:rPr>
        <w:t>Райнов</w:t>
      </w:r>
      <w:proofErr w:type="spellEnd"/>
      <w:r>
        <w:rPr>
          <w:color w:val="000000"/>
          <w:szCs w:val="25"/>
        </w:rPr>
        <w:t xml:space="preserve"> указывает на </w:t>
      </w:r>
      <w:r w:rsidRPr="00BC4FF9">
        <w:rPr>
          <w:color w:val="000000"/>
          <w:szCs w:val="25"/>
        </w:rPr>
        <w:t xml:space="preserve">примеры изучения жизни, </w:t>
      </w:r>
      <w:r>
        <w:rPr>
          <w:color w:val="000000"/>
          <w:szCs w:val="25"/>
        </w:rPr>
        <w:t>которую хотя и признают одушевленной</w:t>
      </w:r>
      <w:r w:rsidRPr="00BC4FF9">
        <w:rPr>
          <w:color w:val="000000"/>
          <w:szCs w:val="25"/>
        </w:rPr>
        <w:t xml:space="preserve">, </w:t>
      </w:r>
      <w:r>
        <w:rPr>
          <w:color w:val="000000"/>
          <w:szCs w:val="25"/>
        </w:rPr>
        <w:t>однако трактуют</w:t>
      </w:r>
      <w:r w:rsidRPr="00BC4FF9">
        <w:rPr>
          <w:color w:val="000000"/>
          <w:szCs w:val="25"/>
        </w:rPr>
        <w:t xml:space="preserve"> как безду</w:t>
      </w:r>
      <w:r w:rsidRPr="00BC4FF9">
        <w:rPr>
          <w:color w:val="000000"/>
          <w:szCs w:val="25"/>
        </w:rPr>
        <w:t>ш</w:t>
      </w:r>
      <w:r w:rsidRPr="00BC4FF9">
        <w:rPr>
          <w:color w:val="000000"/>
          <w:szCs w:val="25"/>
        </w:rPr>
        <w:t>ную. На этом пути возникла так назы</w:t>
      </w:r>
      <w:r>
        <w:rPr>
          <w:color w:val="000000"/>
          <w:szCs w:val="25"/>
        </w:rPr>
        <w:t>ваемая «</w:t>
      </w:r>
      <w:r w:rsidRPr="00BC4FF9">
        <w:rPr>
          <w:color w:val="000000"/>
          <w:szCs w:val="25"/>
        </w:rPr>
        <w:t>объекти</w:t>
      </w:r>
      <w:r>
        <w:rPr>
          <w:color w:val="000000"/>
          <w:szCs w:val="25"/>
        </w:rPr>
        <w:t>вная психология». Он ссылается на</w:t>
      </w:r>
      <w:r w:rsidRPr="00BC4FF9">
        <w:rPr>
          <w:color w:val="000000"/>
          <w:szCs w:val="25"/>
        </w:rPr>
        <w:t xml:space="preserve"> слова И.П. Павлова о том, что все попытки познания законов д</w:t>
      </w:r>
      <w:r w:rsidRPr="00BC4FF9">
        <w:rPr>
          <w:color w:val="000000"/>
          <w:szCs w:val="25"/>
        </w:rPr>
        <w:t>у</w:t>
      </w:r>
      <w:r w:rsidRPr="00BC4FF9">
        <w:rPr>
          <w:color w:val="000000"/>
          <w:szCs w:val="25"/>
        </w:rPr>
        <w:t>шевной жизни людей не привели ни к чему</w:t>
      </w:r>
      <w:r>
        <w:rPr>
          <w:color w:val="000000"/>
          <w:szCs w:val="25"/>
        </w:rPr>
        <w:t>, «</w:t>
      </w:r>
      <w:r w:rsidRPr="00BC4FF9">
        <w:rPr>
          <w:color w:val="000000"/>
          <w:szCs w:val="25"/>
        </w:rPr>
        <w:t>и поныне вполне справедлива п</w:t>
      </w:r>
      <w:r w:rsidRPr="00BC4FF9">
        <w:rPr>
          <w:color w:val="000000"/>
          <w:szCs w:val="25"/>
        </w:rPr>
        <w:t>о</w:t>
      </w:r>
      <w:r w:rsidRPr="00BC4FF9">
        <w:rPr>
          <w:color w:val="000000"/>
          <w:szCs w:val="25"/>
        </w:rPr>
        <w:t>сло</w:t>
      </w:r>
      <w:r>
        <w:rPr>
          <w:color w:val="000000"/>
          <w:szCs w:val="25"/>
        </w:rPr>
        <w:t xml:space="preserve">вица: </w:t>
      </w:r>
      <w:r w:rsidRPr="00BC4FF9">
        <w:rPr>
          <w:color w:val="000000"/>
          <w:szCs w:val="25"/>
        </w:rPr>
        <w:t>чу</w:t>
      </w:r>
      <w:r>
        <w:rPr>
          <w:color w:val="000000"/>
          <w:szCs w:val="25"/>
        </w:rPr>
        <w:t>жая душа – потемки», и на его вывод</w:t>
      </w:r>
      <w:r w:rsidRPr="00BC4FF9">
        <w:rPr>
          <w:color w:val="000000"/>
          <w:szCs w:val="25"/>
        </w:rPr>
        <w:t>, что необходимо полагаться даже относите</w:t>
      </w:r>
      <w:r>
        <w:rPr>
          <w:color w:val="000000"/>
          <w:szCs w:val="25"/>
        </w:rPr>
        <w:t>льно человека исключительно на «</w:t>
      </w:r>
      <w:r w:rsidRPr="00BC4FF9">
        <w:rPr>
          <w:color w:val="000000"/>
          <w:szCs w:val="25"/>
        </w:rPr>
        <w:t>объективный</w:t>
      </w:r>
      <w:r>
        <w:rPr>
          <w:color w:val="000000"/>
          <w:szCs w:val="25"/>
        </w:rPr>
        <w:t>» метод: «</w:t>
      </w:r>
      <w:r w:rsidRPr="00BC4FF9">
        <w:rPr>
          <w:color w:val="000000"/>
          <w:szCs w:val="25"/>
        </w:rPr>
        <w:t>Н</w:t>
      </w:r>
      <w:r w:rsidRPr="00BC4FF9">
        <w:rPr>
          <w:color w:val="000000"/>
          <w:szCs w:val="25"/>
        </w:rPr>
        <w:t>а</w:t>
      </w:r>
      <w:r w:rsidRPr="00BC4FF9">
        <w:rPr>
          <w:color w:val="000000"/>
          <w:szCs w:val="25"/>
        </w:rPr>
        <w:t>ши… объективные исследования сложно-нервных явлений у высших живо</w:t>
      </w:r>
      <w:r w:rsidRPr="00BC4FF9">
        <w:rPr>
          <w:color w:val="000000"/>
          <w:szCs w:val="25"/>
        </w:rPr>
        <w:t>т</w:t>
      </w:r>
      <w:r w:rsidRPr="00BC4FF9">
        <w:rPr>
          <w:color w:val="000000"/>
          <w:szCs w:val="25"/>
        </w:rPr>
        <w:t>ных дают основательную надежду, что основные законы, лежащие под этой стра</w:t>
      </w:r>
      <w:r w:rsidRPr="00BC4FF9">
        <w:rPr>
          <w:color w:val="000000"/>
          <w:szCs w:val="25"/>
        </w:rPr>
        <w:t>ш</w:t>
      </w:r>
      <w:r w:rsidRPr="00BC4FF9">
        <w:rPr>
          <w:color w:val="000000"/>
          <w:szCs w:val="25"/>
        </w:rPr>
        <w:t>ной сложностью, в виде которой нам представляется внутренний мир человека, будут найдены физиол</w:t>
      </w:r>
      <w:r>
        <w:rPr>
          <w:color w:val="000000"/>
          <w:szCs w:val="25"/>
        </w:rPr>
        <w:t>огами и не в отдаленном буд</w:t>
      </w:r>
      <w:r>
        <w:rPr>
          <w:color w:val="000000"/>
          <w:szCs w:val="25"/>
        </w:rPr>
        <w:t>у</w:t>
      </w:r>
      <w:r>
        <w:rPr>
          <w:color w:val="000000"/>
          <w:szCs w:val="25"/>
        </w:rPr>
        <w:t>щем»</w:t>
      </w:r>
      <w:r w:rsidRPr="00BC4FF9">
        <w:rPr>
          <w:color w:val="000000"/>
          <w:szCs w:val="25"/>
        </w:rPr>
        <w:t xml:space="preserve"> </w:t>
      </w:r>
      <w:r w:rsidRPr="003A1BE2">
        <w:rPr>
          <w:rFonts w:eastAsia="Calibri"/>
          <w:color w:val="000000"/>
          <w:szCs w:val="25"/>
        </w:rPr>
        <w:t>[</w:t>
      </w:r>
      <w:r>
        <w:rPr>
          <w:rFonts w:eastAsia="Calibri"/>
          <w:color w:val="000000"/>
          <w:szCs w:val="25"/>
        </w:rPr>
        <w:t>7</w:t>
      </w:r>
      <w:r w:rsidRPr="003A1BE2">
        <w:rPr>
          <w:rFonts w:eastAsia="Calibri"/>
          <w:color w:val="000000"/>
          <w:szCs w:val="25"/>
        </w:rPr>
        <w:t>]</w:t>
      </w:r>
      <w:r w:rsidRPr="00BC4FF9">
        <w:rPr>
          <w:color w:val="000000"/>
          <w:szCs w:val="25"/>
        </w:rPr>
        <w:t>.</w:t>
      </w:r>
    </w:p>
    <w:p w:rsidR="001711ED" w:rsidRDefault="001711ED" w:rsidP="001711ED">
      <w:pPr>
        <w:ind w:firstLine="567"/>
        <w:jc w:val="both"/>
        <w:rPr>
          <w:color w:val="000000"/>
          <w:szCs w:val="25"/>
        </w:rPr>
      </w:pPr>
      <w:r>
        <w:rPr>
          <w:color w:val="000000"/>
          <w:szCs w:val="25"/>
        </w:rPr>
        <w:t xml:space="preserve">Впрочем, </w:t>
      </w:r>
      <w:proofErr w:type="spellStart"/>
      <w:r>
        <w:rPr>
          <w:color w:val="000000"/>
          <w:szCs w:val="25"/>
        </w:rPr>
        <w:t>Райнов</w:t>
      </w:r>
      <w:proofErr w:type="spellEnd"/>
      <w:r>
        <w:rPr>
          <w:color w:val="000000"/>
          <w:szCs w:val="25"/>
        </w:rPr>
        <w:t xml:space="preserve"> признает, что речь идет о тенденции</w:t>
      </w:r>
      <w:r w:rsidRPr="00BC4FF9">
        <w:rPr>
          <w:color w:val="000000"/>
          <w:szCs w:val="25"/>
        </w:rPr>
        <w:t>, захватившей о</w:t>
      </w:r>
      <w:r w:rsidRPr="00BC4FF9">
        <w:rPr>
          <w:color w:val="000000"/>
          <w:szCs w:val="25"/>
        </w:rPr>
        <w:t>т</w:t>
      </w:r>
      <w:r w:rsidRPr="00BC4FF9">
        <w:rPr>
          <w:color w:val="000000"/>
          <w:szCs w:val="25"/>
        </w:rPr>
        <w:t>нюдь не всю философию, науку и искусство, но в то же время достаточно с</w:t>
      </w:r>
      <w:r w:rsidRPr="00BC4FF9">
        <w:rPr>
          <w:color w:val="000000"/>
          <w:szCs w:val="25"/>
        </w:rPr>
        <w:t>у</w:t>
      </w:r>
      <w:r w:rsidRPr="00BC4FF9">
        <w:rPr>
          <w:color w:val="000000"/>
          <w:szCs w:val="25"/>
        </w:rPr>
        <w:t>щественной для европейской культуры данного времени.</w:t>
      </w:r>
    </w:p>
    <w:p w:rsidR="001711ED" w:rsidRDefault="001711ED" w:rsidP="001711ED">
      <w:pPr>
        <w:ind w:firstLine="567"/>
        <w:jc w:val="both"/>
        <w:rPr>
          <w:color w:val="000000"/>
          <w:szCs w:val="25"/>
        </w:rPr>
      </w:pPr>
      <w:r>
        <w:rPr>
          <w:color w:val="000000"/>
          <w:szCs w:val="25"/>
        </w:rPr>
        <w:t>Вообще наиболее очевидным примером отчуждения, с которым встречае</w:t>
      </w:r>
      <w:r>
        <w:rPr>
          <w:color w:val="000000"/>
          <w:szCs w:val="25"/>
        </w:rPr>
        <w:t>т</w:t>
      </w:r>
      <w:r>
        <w:rPr>
          <w:color w:val="000000"/>
          <w:szCs w:val="25"/>
        </w:rPr>
        <w:t>ся каждый человек современного общества, является государство – машина, с</w:t>
      </w:r>
      <w:r>
        <w:rPr>
          <w:color w:val="000000"/>
          <w:szCs w:val="25"/>
        </w:rPr>
        <w:t>о</w:t>
      </w:r>
      <w:r>
        <w:rPr>
          <w:color w:val="000000"/>
          <w:szCs w:val="25"/>
        </w:rPr>
        <w:t>стоящая из живых людей, организующая</w:t>
      </w:r>
      <w:r w:rsidRPr="00834F30">
        <w:rPr>
          <w:color w:val="000000"/>
          <w:szCs w:val="25"/>
        </w:rPr>
        <w:t>, направляющ</w:t>
      </w:r>
      <w:r>
        <w:rPr>
          <w:color w:val="000000"/>
          <w:szCs w:val="25"/>
        </w:rPr>
        <w:t>ая</w:t>
      </w:r>
      <w:r w:rsidRPr="00834F30">
        <w:rPr>
          <w:color w:val="000000"/>
          <w:szCs w:val="25"/>
        </w:rPr>
        <w:t xml:space="preserve"> и контролирующ</w:t>
      </w:r>
      <w:r>
        <w:rPr>
          <w:color w:val="000000"/>
          <w:szCs w:val="25"/>
        </w:rPr>
        <w:t>ая</w:t>
      </w:r>
      <w:r w:rsidRPr="00834F30">
        <w:rPr>
          <w:color w:val="000000"/>
          <w:szCs w:val="25"/>
        </w:rPr>
        <w:t xml:space="preserve"> </w:t>
      </w:r>
      <w:r>
        <w:rPr>
          <w:color w:val="000000"/>
          <w:szCs w:val="25"/>
        </w:rPr>
        <w:t>их же собственную деятельность и деятельность общества в целом. Под этим же углом зрения – человеческие машины – можно рассматривать любые учрежд</w:t>
      </w:r>
      <w:r>
        <w:rPr>
          <w:color w:val="000000"/>
          <w:szCs w:val="25"/>
        </w:rPr>
        <w:t>е</w:t>
      </w:r>
      <w:r>
        <w:rPr>
          <w:color w:val="000000"/>
          <w:szCs w:val="25"/>
        </w:rPr>
        <w:t xml:space="preserve">ния и организации, в том числе те, которые посвятили себя служению Богу. Американский социолог Питер </w:t>
      </w:r>
      <w:proofErr w:type="spellStart"/>
      <w:r>
        <w:rPr>
          <w:color w:val="000000"/>
          <w:szCs w:val="25"/>
        </w:rPr>
        <w:t>Бергер</w:t>
      </w:r>
      <w:proofErr w:type="spellEnd"/>
      <w:r>
        <w:rPr>
          <w:color w:val="000000"/>
          <w:szCs w:val="25"/>
        </w:rPr>
        <w:t xml:space="preserve"> в своей блестящей книге «Приглашение в социологию. Гуманистическая пе</w:t>
      </w:r>
      <w:r>
        <w:rPr>
          <w:color w:val="000000"/>
          <w:szCs w:val="25"/>
        </w:rPr>
        <w:t>р</w:t>
      </w:r>
      <w:r>
        <w:rPr>
          <w:color w:val="000000"/>
          <w:szCs w:val="25"/>
        </w:rPr>
        <w:t>спектива»</w:t>
      </w:r>
      <w:r w:rsidRPr="001F3A0A">
        <w:rPr>
          <w:color w:val="000000"/>
          <w:szCs w:val="25"/>
        </w:rPr>
        <w:t xml:space="preserve"> </w:t>
      </w:r>
      <w:r>
        <w:rPr>
          <w:color w:val="000000"/>
          <w:szCs w:val="25"/>
        </w:rPr>
        <w:t>показывает, что при всем своем различии форм церковного управления, которые вроде бы должны зависеть от способов вероисповедания, господствует одна и та же логика бюрократическ</w:t>
      </w:r>
      <w:r>
        <w:rPr>
          <w:color w:val="000000"/>
          <w:szCs w:val="25"/>
        </w:rPr>
        <w:t>о</w:t>
      </w:r>
      <w:r>
        <w:rPr>
          <w:color w:val="000000"/>
          <w:szCs w:val="25"/>
        </w:rPr>
        <w:t>го аппарата, которая</w:t>
      </w:r>
      <w:r w:rsidRPr="00231EE9">
        <w:rPr>
          <w:color w:val="000000"/>
          <w:szCs w:val="25"/>
        </w:rPr>
        <w:t xml:space="preserve"> мало отличается от аппарата компании «</w:t>
      </w:r>
      <w:proofErr w:type="spellStart"/>
      <w:r w:rsidRPr="00231EE9">
        <w:rPr>
          <w:color w:val="000000"/>
          <w:szCs w:val="25"/>
        </w:rPr>
        <w:t>Дженерал</w:t>
      </w:r>
      <w:proofErr w:type="spellEnd"/>
      <w:r w:rsidRPr="00231EE9">
        <w:rPr>
          <w:color w:val="000000"/>
          <w:szCs w:val="25"/>
        </w:rPr>
        <w:t xml:space="preserve"> </w:t>
      </w:r>
      <w:proofErr w:type="spellStart"/>
      <w:r w:rsidRPr="00231EE9">
        <w:rPr>
          <w:color w:val="000000"/>
          <w:szCs w:val="25"/>
        </w:rPr>
        <w:t>М</w:t>
      </w:r>
      <w:r w:rsidRPr="00231EE9">
        <w:rPr>
          <w:color w:val="000000"/>
          <w:szCs w:val="25"/>
        </w:rPr>
        <w:t>о</w:t>
      </w:r>
      <w:r w:rsidRPr="00231EE9">
        <w:rPr>
          <w:color w:val="000000"/>
          <w:szCs w:val="25"/>
        </w:rPr>
        <w:t>торс</w:t>
      </w:r>
      <w:proofErr w:type="spellEnd"/>
      <w:r w:rsidRPr="00231EE9">
        <w:rPr>
          <w:color w:val="000000"/>
          <w:szCs w:val="25"/>
        </w:rPr>
        <w:t>» или Объединенного профсоюза рабочих автомобильной промышленн</w:t>
      </w:r>
      <w:r w:rsidRPr="00231EE9">
        <w:rPr>
          <w:color w:val="000000"/>
          <w:szCs w:val="25"/>
        </w:rPr>
        <w:t>о</w:t>
      </w:r>
      <w:r w:rsidRPr="00231EE9">
        <w:rPr>
          <w:color w:val="000000"/>
          <w:szCs w:val="25"/>
        </w:rPr>
        <w:t>сти</w:t>
      </w:r>
      <w:r>
        <w:rPr>
          <w:rFonts w:eastAsia="Calibri"/>
          <w:color w:val="000000"/>
          <w:szCs w:val="25"/>
        </w:rPr>
        <w:t xml:space="preserve"> </w:t>
      </w:r>
      <w:r w:rsidRPr="003A1BE2">
        <w:rPr>
          <w:rFonts w:eastAsia="Calibri"/>
          <w:color w:val="000000"/>
          <w:szCs w:val="25"/>
        </w:rPr>
        <w:t>[</w:t>
      </w:r>
      <w:r>
        <w:rPr>
          <w:rFonts w:eastAsia="Calibri"/>
          <w:color w:val="000000"/>
          <w:szCs w:val="25"/>
        </w:rPr>
        <w:t>8</w:t>
      </w:r>
      <w:r w:rsidRPr="003A1BE2">
        <w:rPr>
          <w:rFonts w:eastAsia="Calibri"/>
          <w:color w:val="000000"/>
          <w:szCs w:val="25"/>
        </w:rPr>
        <w:t>]</w:t>
      </w:r>
      <w:r w:rsidRPr="002F62C7">
        <w:rPr>
          <w:color w:val="000000"/>
          <w:szCs w:val="25"/>
        </w:rPr>
        <w:t>.</w:t>
      </w:r>
      <w:r>
        <w:rPr>
          <w:color w:val="000000"/>
          <w:szCs w:val="25"/>
        </w:rPr>
        <w:t xml:space="preserve"> Люди </w:t>
      </w:r>
      <w:proofErr w:type="gramStart"/>
      <w:r>
        <w:rPr>
          <w:color w:val="000000"/>
          <w:szCs w:val="25"/>
        </w:rPr>
        <w:t>объединяются для выполнения определенной деятельности и в результате начинают</w:t>
      </w:r>
      <w:proofErr w:type="gramEnd"/>
      <w:r>
        <w:rPr>
          <w:color w:val="000000"/>
          <w:szCs w:val="25"/>
        </w:rPr>
        <w:t xml:space="preserve"> подчиняться надындивидуальным правилам, реализу</w:t>
      </w:r>
      <w:r>
        <w:rPr>
          <w:color w:val="000000"/>
          <w:szCs w:val="25"/>
        </w:rPr>
        <w:t>ю</w:t>
      </w:r>
      <w:r>
        <w:rPr>
          <w:color w:val="000000"/>
          <w:szCs w:val="25"/>
        </w:rPr>
        <w:t>щимся через людей, но независимым от них.</w:t>
      </w:r>
    </w:p>
    <w:p w:rsidR="001711ED" w:rsidRPr="00DC7F1E" w:rsidRDefault="001711ED" w:rsidP="001711ED">
      <w:pPr>
        <w:ind w:firstLine="567"/>
        <w:jc w:val="both"/>
        <w:rPr>
          <w:color w:val="000000"/>
          <w:szCs w:val="25"/>
        </w:rPr>
      </w:pPr>
      <w:r>
        <w:rPr>
          <w:color w:val="000000"/>
          <w:szCs w:val="25"/>
        </w:rPr>
        <w:t>Мы же рассмотрим проблему отчуждения не</w:t>
      </w:r>
      <w:r w:rsidRPr="00DC7F1E">
        <w:rPr>
          <w:color w:val="000000"/>
          <w:szCs w:val="25"/>
        </w:rPr>
        <w:t xml:space="preserve"> в масштабе всемирно-исторического процесса, или современного труда, или противостояния личн</w:t>
      </w:r>
      <w:r w:rsidRPr="00DC7F1E">
        <w:rPr>
          <w:color w:val="000000"/>
          <w:szCs w:val="25"/>
        </w:rPr>
        <w:t>о</w:t>
      </w:r>
      <w:r w:rsidRPr="00DC7F1E">
        <w:rPr>
          <w:color w:val="000000"/>
          <w:szCs w:val="25"/>
        </w:rPr>
        <w:lastRenderedPageBreak/>
        <w:t>сти и государства. Но на предельно приземленном уровне – на уровне конкре</w:t>
      </w:r>
      <w:r w:rsidRPr="00DC7F1E">
        <w:rPr>
          <w:color w:val="000000"/>
          <w:szCs w:val="25"/>
        </w:rPr>
        <w:t>т</w:t>
      </w:r>
      <w:r w:rsidRPr="00DC7F1E">
        <w:rPr>
          <w:color w:val="000000"/>
          <w:szCs w:val="25"/>
        </w:rPr>
        <w:t>ных отн</w:t>
      </w:r>
      <w:r w:rsidRPr="00DC7F1E">
        <w:rPr>
          <w:color w:val="000000"/>
          <w:szCs w:val="25"/>
        </w:rPr>
        <w:t>о</w:t>
      </w:r>
      <w:r w:rsidRPr="00DC7F1E">
        <w:rPr>
          <w:color w:val="000000"/>
          <w:szCs w:val="25"/>
        </w:rPr>
        <w:t xml:space="preserve">шений между конкретными людьми, </w:t>
      </w:r>
      <w:r>
        <w:rPr>
          <w:color w:val="000000"/>
          <w:szCs w:val="25"/>
        </w:rPr>
        <w:t>находящихся</w:t>
      </w:r>
      <w:r w:rsidRPr="00DC7F1E">
        <w:rPr>
          <w:color w:val="000000"/>
          <w:szCs w:val="25"/>
        </w:rPr>
        <w:t xml:space="preserve"> в поле зрения друг друга, так сказать, </w:t>
      </w:r>
      <w:proofErr w:type="spellStart"/>
      <w:r w:rsidRPr="00DC7F1E">
        <w:rPr>
          <w:color w:val="000000"/>
          <w:szCs w:val="25"/>
        </w:rPr>
        <w:t>лицом-к-лицу</w:t>
      </w:r>
      <w:proofErr w:type="spellEnd"/>
      <w:r>
        <w:rPr>
          <w:rFonts w:eastAsia="Calibri"/>
          <w:color w:val="000000"/>
          <w:szCs w:val="25"/>
        </w:rPr>
        <w:t xml:space="preserve"> </w:t>
      </w:r>
      <w:r w:rsidRPr="003A1BE2">
        <w:rPr>
          <w:rFonts w:eastAsia="Calibri"/>
          <w:color w:val="000000"/>
          <w:szCs w:val="25"/>
        </w:rPr>
        <w:t>[</w:t>
      </w:r>
      <w:r>
        <w:rPr>
          <w:rFonts w:eastAsia="Calibri"/>
          <w:color w:val="000000"/>
          <w:szCs w:val="25"/>
        </w:rPr>
        <w:t>9</w:t>
      </w:r>
      <w:r w:rsidRPr="003A1BE2">
        <w:rPr>
          <w:rFonts w:eastAsia="Calibri"/>
          <w:color w:val="000000"/>
          <w:szCs w:val="25"/>
        </w:rPr>
        <w:t>]</w:t>
      </w:r>
      <w:r w:rsidRPr="00DC7F1E">
        <w:rPr>
          <w:color w:val="000000"/>
          <w:szCs w:val="25"/>
        </w:rPr>
        <w:t>.</w:t>
      </w:r>
      <w:r>
        <w:rPr>
          <w:color w:val="000000"/>
          <w:szCs w:val="25"/>
        </w:rPr>
        <w:t xml:space="preserve"> Для выяснения интересующих нас моме</w:t>
      </w:r>
      <w:r>
        <w:rPr>
          <w:color w:val="000000"/>
          <w:szCs w:val="25"/>
        </w:rPr>
        <w:t>н</w:t>
      </w:r>
      <w:r>
        <w:rPr>
          <w:color w:val="000000"/>
          <w:szCs w:val="25"/>
        </w:rPr>
        <w:t xml:space="preserve">тов </w:t>
      </w:r>
      <w:r w:rsidRPr="00DC7F1E">
        <w:rPr>
          <w:color w:val="000000"/>
          <w:szCs w:val="25"/>
        </w:rPr>
        <w:t xml:space="preserve">обратимся к </w:t>
      </w:r>
      <w:r>
        <w:rPr>
          <w:color w:val="000000"/>
          <w:szCs w:val="25"/>
        </w:rPr>
        <w:t>т</w:t>
      </w:r>
      <w:r>
        <w:rPr>
          <w:color w:val="000000"/>
          <w:szCs w:val="25"/>
        </w:rPr>
        <w:t>о</w:t>
      </w:r>
      <w:r>
        <w:rPr>
          <w:color w:val="000000"/>
          <w:szCs w:val="25"/>
        </w:rPr>
        <w:t>му, как предстают соответствующие ситуации в литературе.</w:t>
      </w:r>
    </w:p>
    <w:p w:rsidR="001711ED" w:rsidRDefault="001711ED" w:rsidP="001711ED">
      <w:pPr>
        <w:ind w:firstLine="567"/>
        <w:jc w:val="both"/>
      </w:pPr>
      <w:r>
        <w:t>Начнем с описания в романе Толстого «Война и мир» расстрела</w:t>
      </w:r>
      <w:r w:rsidRPr="00D001F8">
        <w:t xml:space="preserve"> </w:t>
      </w:r>
      <w:r>
        <w:t>француз</w:t>
      </w:r>
      <w:r>
        <w:t>а</w:t>
      </w:r>
      <w:r>
        <w:t>ми, занявшими Москву,</w:t>
      </w:r>
      <w:r w:rsidRPr="00251F14">
        <w:t xml:space="preserve"> </w:t>
      </w:r>
      <w:r>
        <w:t>так называемых поджигателей. Ситуация дается через воспр</w:t>
      </w:r>
      <w:r>
        <w:t>и</w:t>
      </w:r>
      <w:r>
        <w:t xml:space="preserve">ятие Пьера Безухова. </w:t>
      </w:r>
    </w:p>
    <w:p w:rsidR="001711ED" w:rsidRDefault="001711ED" w:rsidP="001711ED">
      <w:pPr>
        <w:ind w:firstLine="567"/>
        <w:jc w:val="both"/>
      </w:pPr>
      <w:r>
        <w:t xml:space="preserve">Вот Пьера ведут вместе с другими пленниками к маршалу </w:t>
      </w:r>
      <w:proofErr w:type="spellStart"/>
      <w:r>
        <w:t>Даву</w:t>
      </w:r>
      <w:proofErr w:type="spellEnd"/>
      <w:r>
        <w:t>, который должен решить окончательно их судьбу: «...</w:t>
      </w:r>
      <w:r w:rsidRPr="00014350">
        <w:t>его теперь вели куда-то, с нес</w:t>
      </w:r>
      <w:r w:rsidRPr="00014350">
        <w:t>о</w:t>
      </w:r>
      <w:r w:rsidRPr="00014350">
        <w:t>мненной ув</w:t>
      </w:r>
      <w:r w:rsidRPr="00014350">
        <w:t>е</w:t>
      </w:r>
      <w:r w:rsidRPr="00014350">
        <w:t xml:space="preserve">ренностью, написанною на их лицах, что все остальные пленные и он были те самые, которых нужно, </w:t>
      </w:r>
      <w:proofErr w:type="gramStart"/>
      <w:r w:rsidRPr="00014350">
        <w:t>и</w:t>
      </w:r>
      <w:proofErr w:type="gramEnd"/>
      <w:r w:rsidRPr="00014350">
        <w:t xml:space="preserve"> что их ведут туда, куда нужно. Пьер чу</w:t>
      </w:r>
      <w:r w:rsidRPr="00014350">
        <w:t>в</w:t>
      </w:r>
      <w:r w:rsidRPr="00014350">
        <w:t>ствовал себя ничтожной щепкой, попавшей в колеса неизвестной ему, но пр</w:t>
      </w:r>
      <w:r w:rsidRPr="00014350">
        <w:t>а</w:t>
      </w:r>
      <w:r w:rsidRPr="00014350">
        <w:t>вильно де</w:t>
      </w:r>
      <w:r w:rsidRPr="00014350">
        <w:t>й</w:t>
      </w:r>
      <w:r w:rsidRPr="00014350">
        <w:t>ствующей машины</w:t>
      </w:r>
      <w:r>
        <w:t>»</w:t>
      </w:r>
      <w:r w:rsidRPr="0051045F">
        <w:t xml:space="preserve"> </w:t>
      </w:r>
      <w:r w:rsidRPr="003A1BE2">
        <w:rPr>
          <w:rFonts w:eastAsia="Calibri"/>
          <w:color w:val="000000"/>
          <w:szCs w:val="25"/>
        </w:rPr>
        <w:t>[</w:t>
      </w:r>
      <w:r>
        <w:rPr>
          <w:rFonts w:eastAsia="Calibri"/>
          <w:color w:val="000000"/>
          <w:szCs w:val="25"/>
        </w:rPr>
        <w:t>10</w:t>
      </w:r>
      <w:r w:rsidRPr="003A1BE2">
        <w:rPr>
          <w:rFonts w:eastAsia="Calibri"/>
          <w:color w:val="000000"/>
          <w:szCs w:val="25"/>
        </w:rPr>
        <w:t>]</w:t>
      </w:r>
      <w:r w:rsidRPr="00014350">
        <w:t>.</w:t>
      </w:r>
    </w:p>
    <w:p w:rsidR="001711ED" w:rsidRDefault="001711ED" w:rsidP="001711ED">
      <w:pPr>
        <w:ind w:firstLine="567"/>
        <w:jc w:val="both"/>
      </w:pPr>
      <w:r>
        <w:t>Здесь важен вводимый Толстым образ машины, состоящей из людей, ув</w:t>
      </w:r>
      <w:r>
        <w:t>е</w:t>
      </w:r>
      <w:r>
        <w:t xml:space="preserve">ренных, что они делают то, что нужно. К этому образу человеческой машины мы будем возвращаться, но сейчас посмотрим, как ее работа описывается в данном случае. Для этого перейдем к сцене расстрела. </w:t>
      </w:r>
    </w:p>
    <w:p w:rsidR="001711ED" w:rsidRDefault="001711ED" w:rsidP="001711ED">
      <w:pPr>
        <w:ind w:firstLine="567"/>
        <w:jc w:val="both"/>
      </w:pPr>
      <w:r>
        <w:t>«...</w:t>
      </w:r>
      <w:r w:rsidRPr="00014350">
        <w:t>Сделалось передвижение в рядах солдат, и заметно было, что все тор</w:t>
      </w:r>
      <w:r w:rsidRPr="00014350">
        <w:t>о</w:t>
      </w:r>
      <w:r w:rsidRPr="00014350">
        <w:t xml:space="preserve">пились, </w:t>
      </w:r>
      <w:r>
        <w:t>–</w:t>
      </w:r>
      <w:r w:rsidRPr="00014350">
        <w:t xml:space="preserve"> и торопились не так, как торопятся, чтобы сделать понятное для всех дело, но так, как торопятся, чтобы окончить необходимое, но неприятное и н</w:t>
      </w:r>
      <w:r w:rsidRPr="00014350">
        <w:t>е</w:t>
      </w:r>
      <w:r w:rsidRPr="00014350">
        <w:t>постижимое дело.</w:t>
      </w:r>
    </w:p>
    <w:p w:rsidR="001711ED" w:rsidRDefault="001711ED" w:rsidP="001711ED">
      <w:pPr>
        <w:ind w:firstLine="567"/>
        <w:jc w:val="both"/>
      </w:pPr>
      <w:r>
        <w:t>...</w:t>
      </w:r>
      <w:r w:rsidRPr="00014350">
        <w:t>Пьер отвернулся, чтобы не видать того, что будет. Вдруг послышался треск и грохот, показавшиеся Пьеру громче самых страшных ударов грома, и он огл</w:t>
      </w:r>
      <w:r w:rsidRPr="00014350">
        <w:t>я</w:t>
      </w:r>
      <w:r w:rsidRPr="00014350">
        <w:t>нулся. Был дым, и французы с бледными лицами и дрожащими руками что-то делали у ямы. Повели других двух.</w:t>
      </w:r>
    </w:p>
    <w:p w:rsidR="001711ED" w:rsidRPr="00014350" w:rsidRDefault="001711ED" w:rsidP="001711ED">
      <w:pPr>
        <w:ind w:firstLine="567"/>
        <w:jc w:val="both"/>
      </w:pPr>
      <w:r>
        <w:t>...</w:t>
      </w:r>
      <w:r w:rsidRPr="00014350">
        <w:t>опять как будто ужасный взрыв поразил его слух</w:t>
      </w:r>
      <w:r>
        <w:t>;</w:t>
      </w:r>
      <w:r w:rsidRPr="00014350">
        <w:t xml:space="preserve"> и вместе с этими зв</w:t>
      </w:r>
      <w:r w:rsidRPr="00014350">
        <w:t>у</w:t>
      </w:r>
      <w:r w:rsidRPr="00014350">
        <w:t xml:space="preserve">ками он увидал дым, чью-то кровь и бледные испуганные лица французов, опять что-то делавших у столба, дрожащими руками толкая друг друга. Пьер, тяжело дыша, оглядывался вокруг себя, как будто спрашивая: что это такое? Тот же вопрос был и во всех взглядах, которые встречались </w:t>
      </w:r>
      <w:proofErr w:type="gramStart"/>
      <w:r w:rsidRPr="00014350">
        <w:t>со</w:t>
      </w:r>
      <w:proofErr w:type="gramEnd"/>
      <w:r w:rsidRPr="00014350">
        <w:t xml:space="preserve"> взглядом Пьера</w:t>
      </w:r>
      <w:r>
        <w:t>»</w:t>
      </w:r>
      <w:r w:rsidRPr="0051045F">
        <w:t xml:space="preserve"> </w:t>
      </w:r>
      <w:r w:rsidRPr="003A1BE2">
        <w:rPr>
          <w:rFonts w:eastAsia="Calibri"/>
          <w:color w:val="000000"/>
          <w:szCs w:val="25"/>
        </w:rPr>
        <w:t>[</w:t>
      </w:r>
      <w:r>
        <w:rPr>
          <w:rFonts w:eastAsia="Calibri"/>
          <w:color w:val="000000"/>
          <w:szCs w:val="25"/>
        </w:rPr>
        <w:t>11</w:t>
      </w:r>
      <w:r w:rsidRPr="003A1BE2">
        <w:rPr>
          <w:rFonts w:eastAsia="Calibri"/>
          <w:color w:val="000000"/>
          <w:szCs w:val="25"/>
        </w:rPr>
        <w:t>]</w:t>
      </w:r>
      <w:r w:rsidRPr="00014350">
        <w:t>.</w:t>
      </w:r>
    </w:p>
    <w:p w:rsidR="001711ED" w:rsidRPr="00014350" w:rsidRDefault="001711ED" w:rsidP="001711ED">
      <w:pPr>
        <w:ind w:firstLine="567"/>
        <w:jc w:val="both"/>
      </w:pPr>
      <w:r>
        <w:t>«...</w:t>
      </w:r>
      <w:r w:rsidRPr="00014350">
        <w:t>На всех лицах русских, на лицах французских солдат, офицеров, всех без исключения, он читал такой же испуг, ужас и борьбу, какие</w:t>
      </w:r>
      <w:r>
        <w:t xml:space="preserve"> были в его сердце. "Да кто же</w:t>
      </w:r>
      <w:r w:rsidRPr="00014350">
        <w:t xml:space="preserve"> это </w:t>
      </w:r>
      <w:proofErr w:type="gramStart"/>
      <w:r w:rsidRPr="00014350">
        <w:t>делает</w:t>
      </w:r>
      <w:proofErr w:type="gramEnd"/>
      <w:r w:rsidRPr="00014350">
        <w:t xml:space="preserve"> наконец? Они все страдают так же, как и я. Кто же? Кто же?" - на с</w:t>
      </w:r>
      <w:r w:rsidRPr="00014350">
        <w:t>е</w:t>
      </w:r>
      <w:r w:rsidRPr="00014350">
        <w:t>кунду блеснуло в душе Пьера.</w:t>
      </w:r>
    </w:p>
    <w:p w:rsidR="001711ED" w:rsidRPr="00014350" w:rsidRDefault="001711ED" w:rsidP="001711ED">
      <w:pPr>
        <w:ind w:firstLine="567"/>
        <w:jc w:val="both"/>
      </w:pPr>
      <w:r>
        <w:t>...</w:t>
      </w:r>
      <w:r w:rsidRPr="00014350">
        <w:t>Пьер подбежал к столбу. Никто не удерживал его. Вокруг фабричного что-то делали испуганные, бледные люди. У одного старого усатого француза тряслась нижняя челюсть, когда он отвязывал веревки. Тело спустилось. Солд</w:t>
      </w:r>
      <w:r w:rsidRPr="00014350">
        <w:t>а</w:t>
      </w:r>
      <w:r w:rsidRPr="00014350">
        <w:t>ты неловко и торопливо потащили его за столб и стали сталкивать в яму.</w:t>
      </w:r>
    </w:p>
    <w:p w:rsidR="001711ED" w:rsidRDefault="001711ED" w:rsidP="001711ED">
      <w:pPr>
        <w:ind w:firstLine="567"/>
        <w:jc w:val="both"/>
      </w:pPr>
      <w:r w:rsidRPr="00014350">
        <w:t xml:space="preserve">Все, очевидно, </w:t>
      </w:r>
      <w:proofErr w:type="gramStart"/>
      <w:r w:rsidRPr="00014350">
        <w:t>несомненно</w:t>
      </w:r>
      <w:proofErr w:type="gramEnd"/>
      <w:r w:rsidRPr="00014350">
        <w:t xml:space="preserve"> знали, что они были преступники, которым н</w:t>
      </w:r>
      <w:r w:rsidRPr="00014350">
        <w:t>а</w:t>
      </w:r>
      <w:r w:rsidRPr="00014350">
        <w:t>до было скорее скрыть следы своего преступления</w:t>
      </w:r>
      <w:r>
        <w:t>»</w:t>
      </w:r>
      <w:r w:rsidRPr="0051045F">
        <w:t xml:space="preserve"> </w:t>
      </w:r>
      <w:r w:rsidRPr="003A1BE2">
        <w:rPr>
          <w:rFonts w:eastAsia="Calibri"/>
          <w:color w:val="000000"/>
          <w:szCs w:val="25"/>
        </w:rPr>
        <w:t>[</w:t>
      </w:r>
      <w:r>
        <w:rPr>
          <w:rFonts w:eastAsia="Calibri"/>
          <w:color w:val="000000"/>
          <w:szCs w:val="25"/>
        </w:rPr>
        <w:t>12</w:t>
      </w:r>
      <w:r w:rsidRPr="003A1BE2">
        <w:rPr>
          <w:rFonts w:eastAsia="Calibri"/>
          <w:color w:val="000000"/>
          <w:szCs w:val="25"/>
        </w:rPr>
        <w:t>]</w:t>
      </w:r>
      <w:r w:rsidRPr="00014350">
        <w:t>.</w:t>
      </w:r>
    </w:p>
    <w:p w:rsidR="001711ED" w:rsidRDefault="001711ED" w:rsidP="001711ED">
      <w:pPr>
        <w:ind w:firstLine="567"/>
        <w:jc w:val="both"/>
      </w:pPr>
      <w:r>
        <w:t>Мы видим, как действуют люди, которые не принадлежат самим себе, но превратились в колесики машины убийства, точно так же, как ранее Пьер пр</w:t>
      </w:r>
      <w:r>
        <w:t>е</w:t>
      </w:r>
      <w:r>
        <w:t>вратился в щепку,</w:t>
      </w:r>
      <w:r w:rsidRPr="000C3E46">
        <w:t xml:space="preserve"> </w:t>
      </w:r>
      <w:r>
        <w:t>«</w:t>
      </w:r>
      <w:r w:rsidRPr="00014350">
        <w:t>попавшей в колеса правильно действующей машины</w:t>
      </w:r>
      <w:r>
        <w:t xml:space="preserve">». Но особенность этой сцены состоит в том, что теперь сами французские солдаты, </w:t>
      </w:r>
      <w:r>
        <w:lastRenderedPageBreak/>
        <w:t>ставшие колесиками машины, действуют «</w:t>
      </w:r>
      <w:r w:rsidRPr="00014350">
        <w:t>с бледными лицами и дрожащими руками</w:t>
      </w:r>
      <w:r>
        <w:t xml:space="preserve">», сознавая себя преступниками. </w:t>
      </w:r>
      <w:proofErr w:type="gramStart"/>
      <w:r>
        <w:t>Люди поступают не по своей воле и воспринимают то, что они делают, как что-то противоестественное, постыдное и противное нормальному человеческого поведению.</w:t>
      </w:r>
      <w:proofErr w:type="gramEnd"/>
    </w:p>
    <w:p w:rsidR="001711ED" w:rsidRDefault="001711ED" w:rsidP="001711ED">
      <w:pPr>
        <w:ind w:firstLine="567"/>
        <w:jc w:val="both"/>
      </w:pPr>
      <w:r>
        <w:t>Человеческие колесики машины осознают, что они вынужденно заним</w:t>
      </w:r>
      <w:r>
        <w:t>а</w:t>
      </w:r>
      <w:r>
        <w:t>ются тем, что не является вполне человеческим. В дальнейшем мы увидим, как Толстой показывает действие человеческих машин, когда исполнители своей роли не стыдятся того, что они делают, и не осознают, что они выступают в р</w:t>
      </w:r>
      <w:r>
        <w:t>о</w:t>
      </w:r>
      <w:r>
        <w:t>ли к</w:t>
      </w:r>
      <w:r>
        <w:t>о</w:t>
      </w:r>
      <w:r>
        <w:t>лесиков.</w:t>
      </w:r>
    </w:p>
    <w:p w:rsidR="001711ED" w:rsidRDefault="001711ED" w:rsidP="001711ED">
      <w:pPr>
        <w:ind w:firstLine="567"/>
        <w:jc w:val="both"/>
        <w:rPr>
          <w:color w:val="000000"/>
          <w:szCs w:val="25"/>
        </w:rPr>
      </w:pPr>
      <w:r>
        <w:rPr>
          <w:color w:val="000000"/>
          <w:szCs w:val="25"/>
        </w:rPr>
        <w:t xml:space="preserve">Но сейчас мы обратим внимание на способность Толстого не только </w:t>
      </w:r>
      <w:proofErr w:type="gramStart"/>
      <w:r>
        <w:rPr>
          <w:color w:val="000000"/>
          <w:szCs w:val="25"/>
        </w:rPr>
        <w:t>оп</w:t>
      </w:r>
      <w:r>
        <w:rPr>
          <w:color w:val="000000"/>
          <w:szCs w:val="25"/>
        </w:rPr>
        <w:t>и</w:t>
      </w:r>
      <w:r>
        <w:rPr>
          <w:color w:val="000000"/>
          <w:szCs w:val="25"/>
        </w:rPr>
        <w:t>сать</w:t>
      </w:r>
      <w:proofErr w:type="gramEnd"/>
      <w:r>
        <w:rPr>
          <w:color w:val="000000"/>
          <w:szCs w:val="25"/>
        </w:rPr>
        <w:t xml:space="preserve"> действие такого рода машин, но показать, каким образом машина может вдруг пер</w:t>
      </w:r>
      <w:r>
        <w:rPr>
          <w:color w:val="000000"/>
          <w:szCs w:val="25"/>
        </w:rPr>
        <w:t>е</w:t>
      </w:r>
      <w:r>
        <w:rPr>
          <w:color w:val="000000"/>
          <w:szCs w:val="25"/>
        </w:rPr>
        <w:t>стать срабатывать.</w:t>
      </w:r>
    </w:p>
    <w:p w:rsidR="001711ED" w:rsidRDefault="001711ED" w:rsidP="001711ED">
      <w:pPr>
        <w:ind w:firstLine="567"/>
        <w:jc w:val="both"/>
        <w:rPr>
          <w:color w:val="000000"/>
          <w:szCs w:val="25"/>
        </w:rPr>
      </w:pPr>
      <w:r>
        <w:rPr>
          <w:color w:val="000000"/>
          <w:szCs w:val="25"/>
        </w:rPr>
        <w:t xml:space="preserve">Пьера не расстреляли из-за того, что произошло между ним и маршалом </w:t>
      </w:r>
      <w:proofErr w:type="spellStart"/>
      <w:r>
        <w:rPr>
          <w:color w:val="000000"/>
          <w:szCs w:val="25"/>
        </w:rPr>
        <w:t>Даву</w:t>
      </w:r>
      <w:proofErr w:type="spellEnd"/>
      <w:r>
        <w:rPr>
          <w:color w:val="000000"/>
          <w:szCs w:val="25"/>
        </w:rPr>
        <w:t xml:space="preserve"> на допросе.</w:t>
      </w:r>
    </w:p>
    <w:p w:rsidR="001711ED" w:rsidRPr="00014350" w:rsidRDefault="001711ED" w:rsidP="001711ED">
      <w:pPr>
        <w:ind w:firstLine="567"/>
        <w:jc w:val="both"/>
      </w:pPr>
      <w:r>
        <w:t>«</w:t>
      </w:r>
      <w:proofErr w:type="spellStart"/>
      <w:r w:rsidRPr="00014350">
        <w:t>Даву</w:t>
      </w:r>
      <w:proofErr w:type="spellEnd"/>
      <w:r w:rsidRPr="00014350">
        <w:t xml:space="preserve"> </w:t>
      </w:r>
      <w:proofErr w:type="gramStart"/>
      <w:r w:rsidRPr="00014350">
        <w:t>поднял глаза и пристально посмотрел</w:t>
      </w:r>
      <w:proofErr w:type="gramEnd"/>
      <w:r w:rsidRPr="00014350">
        <w:t xml:space="preserve"> на Пьера. Несколько секунд они смотрели друг на друга, и этот взгляд спас Пьера. В этом взгляде, помимо всех условий войны и суда, между этими</w:t>
      </w:r>
      <w:r>
        <w:t xml:space="preserve"> </w:t>
      </w:r>
      <w:r w:rsidRPr="00014350">
        <w:t>двумя</w:t>
      </w:r>
      <w:r>
        <w:t xml:space="preserve"> </w:t>
      </w:r>
      <w:r w:rsidRPr="00014350">
        <w:t>людьми</w:t>
      </w:r>
      <w:r>
        <w:t xml:space="preserve"> </w:t>
      </w:r>
      <w:r w:rsidRPr="00014350">
        <w:t>установились челов</w:t>
      </w:r>
      <w:r w:rsidRPr="00014350">
        <w:t>е</w:t>
      </w:r>
      <w:r w:rsidRPr="00014350">
        <w:t xml:space="preserve">ческие отношения. Оба они в эту одну минуту смутно </w:t>
      </w:r>
      <w:proofErr w:type="gramStart"/>
      <w:r w:rsidRPr="00014350">
        <w:t>перечувствовали бесчи</w:t>
      </w:r>
      <w:r w:rsidRPr="00014350">
        <w:t>с</w:t>
      </w:r>
      <w:r w:rsidRPr="00014350">
        <w:t>ленное количество вещей и поняли</w:t>
      </w:r>
      <w:proofErr w:type="gramEnd"/>
      <w:r w:rsidRPr="00014350">
        <w:t>, что они оба дети человечества, что они братья.</w:t>
      </w:r>
    </w:p>
    <w:p w:rsidR="001711ED" w:rsidRDefault="001711ED" w:rsidP="001711ED">
      <w:pPr>
        <w:ind w:firstLine="567"/>
        <w:jc w:val="both"/>
      </w:pPr>
      <w:r w:rsidRPr="00014350">
        <w:t xml:space="preserve">В первом взгляде для </w:t>
      </w:r>
      <w:proofErr w:type="spellStart"/>
      <w:r w:rsidRPr="00014350">
        <w:t>Даву</w:t>
      </w:r>
      <w:proofErr w:type="spellEnd"/>
      <w:r w:rsidRPr="00014350">
        <w:t>, приподнявшего только голову от своего сп</w:t>
      </w:r>
      <w:r w:rsidRPr="00014350">
        <w:t>и</w:t>
      </w:r>
      <w:r w:rsidRPr="00014350">
        <w:t>ска, где людские дела и</w:t>
      </w:r>
      <w:r>
        <w:t xml:space="preserve"> </w:t>
      </w:r>
      <w:r w:rsidRPr="00014350">
        <w:t>жизнь</w:t>
      </w:r>
      <w:r>
        <w:t xml:space="preserve"> </w:t>
      </w:r>
      <w:r w:rsidRPr="00014350">
        <w:t>назывались</w:t>
      </w:r>
      <w:r>
        <w:t xml:space="preserve"> </w:t>
      </w:r>
      <w:proofErr w:type="spellStart"/>
      <w:r w:rsidRPr="00014350">
        <w:t>нумерами</w:t>
      </w:r>
      <w:proofErr w:type="spellEnd"/>
      <w:r w:rsidRPr="00014350">
        <w:t>,</w:t>
      </w:r>
      <w:r>
        <w:t xml:space="preserve"> </w:t>
      </w:r>
      <w:r w:rsidRPr="00014350">
        <w:t>Пьер</w:t>
      </w:r>
      <w:r>
        <w:t xml:space="preserve"> </w:t>
      </w:r>
      <w:r w:rsidRPr="00014350">
        <w:t>был</w:t>
      </w:r>
      <w:r>
        <w:t xml:space="preserve"> </w:t>
      </w:r>
      <w:r w:rsidRPr="00014350">
        <w:t>только обсто</w:t>
      </w:r>
      <w:r w:rsidRPr="00014350">
        <w:t>я</w:t>
      </w:r>
      <w:r w:rsidRPr="00014350">
        <w:t xml:space="preserve">тельство; и, не взяв на совесть дурного поступка, </w:t>
      </w:r>
      <w:proofErr w:type="spellStart"/>
      <w:r w:rsidRPr="00014350">
        <w:t>Даву</w:t>
      </w:r>
      <w:proofErr w:type="spellEnd"/>
      <w:r w:rsidRPr="00014350">
        <w:t xml:space="preserve"> застрелил бы его; но т</w:t>
      </w:r>
      <w:r w:rsidRPr="00014350">
        <w:t>е</w:t>
      </w:r>
      <w:r w:rsidRPr="00014350">
        <w:t>перь уже он видел в нем человека. Он</w:t>
      </w:r>
      <w:r w:rsidRPr="00C56747">
        <w:t xml:space="preserve"> </w:t>
      </w:r>
      <w:r w:rsidRPr="00014350">
        <w:t>задумался</w:t>
      </w:r>
      <w:r w:rsidRPr="00C56747">
        <w:t xml:space="preserve"> </w:t>
      </w:r>
      <w:r w:rsidRPr="00014350">
        <w:t>на</w:t>
      </w:r>
      <w:r w:rsidRPr="00C56747">
        <w:t xml:space="preserve"> </w:t>
      </w:r>
      <w:r w:rsidRPr="00014350">
        <w:t>мгновение</w:t>
      </w:r>
      <w:r>
        <w:t>...»</w:t>
      </w:r>
      <w:r>
        <w:rPr>
          <w:rFonts w:eastAsia="Calibri"/>
          <w:color w:val="000000"/>
          <w:szCs w:val="25"/>
        </w:rPr>
        <w:t xml:space="preserve"> </w:t>
      </w:r>
      <w:r w:rsidRPr="003A1BE2">
        <w:rPr>
          <w:rFonts w:eastAsia="Calibri"/>
          <w:color w:val="000000"/>
          <w:szCs w:val="25"/>
        </w:rPr>
        <w:t>[</w:t>
      </w:r>
      <w:r>
        <w:rPr>
          <w:rFonts w:eastAsia="Calibri"/>
          <w:color w:val="000000"/>
          <w:szCs w:val="25"/>
        </w:rPr>
        <w:t>13</w:t>
      </w:r>
      <w:r w:rsidRPr="003A1BE2">
        <w:rPr>
          <w:rFonts w:eastAsia="Calibri"/>
          <w:color w:val="000000"/>
          <w:szCs w:val="25"/>
        </w:rPr>
        <w:t>]</w:t>
      </w:r>
      <w:r w:rsidRPr="00C56747">
        <w:t>.</w:t>
      </w:r>
    </w:p>
    <w:p w:rsidR="001711ED" w:rsidRDefault="001711ED" w:rsidP="001711ED">
      <w:pPr>
        <w:ind w:firstLine="567"/>
        <w:jc w:val="both"/>
      </w:pPr>
      <w:r>
        <w:t>Итак, шестерни машины приостанавливают свой ход, как будто наткну</w:t>
      </w:r>
      <w:r>
        <w:t>в</w:t>
      </w:r>
      <w:r>
        <w:t>шись на что-то, потому что одна личность вдруг обнаруживает в другом чел</w:t>
      </w:r>
      <w:r>
        <w:t>о</w:t>
      </w:r>
      <w:r>
        <w:t>веке тоже личность, – поверх должностей, иерархий, званий и обязанностей, вытекающих из так называемой государственной необходимости, – поверх всей этой брони, изолирующей, казалось бы, навсегда одного человека от другого. И – устанавливаются челов</w:t>
      </w:r>
      <w:r>
        <w:t>е</w:t>
      </w:r>
      <w:r>
        <w:t>ческие отношения.</w:t>
      </w:r>
    </w:p>
    <w:p w:rsidR="001711ED" w:rsidRDefault="001711ED" w:rsidP="001711ED">
      <w:pPr>
        <w:ind w:firstLine="567"/>
        <w:jc w:val="both"/>
      </w:pPr>
      <w:r>
        <w:t xml:space="preserve">Аналогичная сцена есть в романе В. Набокова «Приглашение на казнь», когда между </w:t>
      </w:r>
      <w:proofErr w:type="spellStart"/>
      <w:r>
        <w:t>Цинциннатом</w:t>
      </w:r>
      <w:proofErr w:type="spellEnd"/>
      <w:r>
        <w:t>, ожидающим в тюрьме исполнения смертного пр</w:t>
      </w:r>
      <w:r>
        <w:t>и</w:t>
      </w:r>
      <w:r>
        <w:t>говора за «непрозрачность», и посетившей его матерью устанавливается на н</w:t>
      </w:r>
      <w:r>
        <w:t>е</w:t>
      </w:r>
      <w:r>
        <w:t>сколько секунд человеческий контакт:</w:t>
      </w:r>
    </w:p>
    <w:p w:rsidR="001711ED" w:rsidRPr="00595B94" w:rsidRDefault="001711ED" w:rsidP="001711ED">
      <w:pPr>
        <w:ind w:firstLine="567"/>
        <w:jc w:val="both"/>
        <w:rPr>
          <w:bCs/>
        </w:rPr>
      </w:pPr>
      <w:r w:rsidRPr="00595B94">
        <w:rPr>
          <w:bCs/>
        </w:rPr>
        <w:t xml:space="preserve">«Он вдруг заметил выражение глаз </w:t>
      </w:r>
      <w:proofErr w:type="spellStart"/>
      <w:r w:rsidRPr="00595B94">
        <w:rPr>
          <w:bCs/>
        </w:rPr>
        <w:t>Цецилии</w:t>
      </w:r>
      <w:proofErr w:type="spellEnd"/>
      <w:r w:rsidRPr="00595B94">
        <w:rPr>
          <w:bCs/>
        </w:rPr>
        <w:t xml:space="preserve"> Ц., – мгновенное, о, мгнове</w:t>
      </w:r>
      <w:r w:rsidRPr="00595B94">
        <w:rPr>
          <w:bCs/>
        </w:rPr>
        <w:t>н</w:t>
      </w:r>
      <w:r w:rsidRPr="00595B94">
        <w:rPr>
          <w:bCs/>
        </w:rPr>
        <w:t xml:space="preserve">ное, – но было так, словно проступило нечто, настоящее, несомненное (в этом мире, где все было под сомнением), словно </w:t>
      </w:r>
      <w:proofErr w:type="gramStart"/>
      <w:r w:rsidRPr="00595B94">
        <w:rPr>
          <w:bCs/>
        </w:rPr>
        <w:t>заверн</w:t>
      </w:r>
      <w:r>
        <w:rPr>
          <w:bCs/>
        </w:rPr>
        <w:t>улся краешек этой ужасной жизни</w:t>
      </w:r>
      <w:r w:rsidRPr="00595B94">
        <w:rPr>
          <w:bCs/>
        </w:rPr>
        <w:t xml:space="preserve"> и сверкнула</w:t>
      </w:r>
      <w:proofErr w:type="gramEnd"/>
      <w:r w:rsidRPr="00595B94">
        <w:rPr>
          <w:bCs/>
        </w:rPr>
        <w:t xml:space="preserve"> на миг подкладка. Во взгляде матери </w:t>
      </w:r>
      <w:proofErr w:type="spellStart"/>
      <w:r w:rsidRPr="00595B94">
        <w:rPr>
          <w:bCs/>
        </w:rPr>
        <w:t>Цинциннат</w:t>
      </w:r>
      <w:proofErr w:type="spellEnd"/>
      <w:r w:rsidRPr="00595B94">
        <w:rPr>
          <w:bCs/>
        </w:rPr>
        <w:t xml:space="preserve"> внезапно уловил ту последнюю, верную, все объясняющую и ото всего охраняющую точку, которую он и в себе умел нащупать. О чем именно </w:t>
      </w:r>
      <w:proofErr w:type="gramStart"/>
      <w:r w:rsidRPr="00595B94">
        <w:rPr>
          <w:bCs/>
        </w:rPr>
        <w:t>вопила</w:t>
      </w:r>
      <w:proofErr w:type="gramEnd"/>
      <w:r w:rsidRPr="00595B94">
        <w:rPr>
          <w:bCs/>
        </w:rPr>
        <w:t xml:space="preserve"> сейчас эта точка? О, неважно</w:t>
      </w:r>
      <w:r>
        <w:rPr>
          <w:bCs/>
        </w:rPr>
        <w:t>,</w:t>
      </w:r>
      <w:r w:rsidRPr="00595B94">
        <w:rPr>
          <w:bCs/>
        </w:rPr>
        <w:t xml:space="preserve"> о чем, пускай – ужас, жалость... Но скажем лучше: она сама по себе, эта точка, выражала такую бурю истины, что душа </w:t>
      </w:r>
      <w:proofErr w:type="spellStart"/>
      <w:r w:rsidRPr="00595B94">
        <w:rPr>
          <w:bCs/>
        </w:rPr>
        <w:t>Цинцинната</w:t>
      </w:r>
      <w:proofErr w:type="spellEnd"/>
      <w:r w:rsidRPr="00595B94">
        <w:rPr>
          <w:bCs/>
        </w:rPr>
        <w:t xml:space="preserve"> не могла не взыграть. Мгновение </w:t>
      </w:r>
      <w:proofErr w:type="gramStart"/>
      <w:r w:rsidRPr="00595B94">
        <w:rPr>
          <w:bCs/>
        </w:rPr>
        <w:t>накренилось и пронеслось</w:t>
      </w:r>
      <w:proofErr w:type="gramEnd"/>
      <w:r w:rsidRPr="00595B94">
        <w:rPr>
          <w:bCs/>
        </w:rPr>
        <w:t xml:space="preserve">. </w:t>
      </w:r>
      <w:proofErr w:type="spellStart"/>
      <w:r w:rsidRPr="00595B94">
        <w:rPr>
          <w:bCs/>
        </w:rPr>
        <w:t>Цецилия</w:t>
      </w:r>
      <w:proofErr w:type="spellEnd"/>
      <w:r w:rsidRPr="00595B94">
        <w:rPr>
          <w:bCs/>
        </w:rPr>
        <w:t xml:space="preserve"> Ц. встала, делая невероятный маленький жест, а именно расставляя руки с протянутыми указательными пальцами, как бы показывая размер, – длину, скажем, младе</w:t>
      </w:r>
      <w:r w:rsidRPr="00595B94">
        <w:rPr>
          <w:bCs/>
        </w:rPr>
        <w:t>н</w:t>
      </w:r>
      <w:r w:rsidRPr="00595B94">
        <w:rPr>
          <w:bCs/>
        </w:rPr>
        <w:lastRenderedPageBreak/>
        <w:t xml:space="preserve">ца... Потом сразу засуетилась, подняла с полу черный, толстенький, на </w:t>
      </w:r>
      <w:proofErr w:type="spellStart"/>
      <w:r w:rsidRPr="00595B94">
        <w:rPr>
          <w:bCs/>
        </w:rPr>
        <w:t>таксич</w:t>
      </w:r>
      <w:r w:rsidRPr="00595B94">
        <w:rPr>
          <w:bCs/>
        </w:rPr>
        <w:t>ь</w:t>
      </w:r>
      <w:r w:rsidRPr="00595B94">
        <w:rPr>
          <w:bCs/>
        </w:rPr>
        <w:t>их</w:t>
      </w:r>
      <w:proofErr w:type="spellEnd"/>
      <w:r w:rsidRPr="00595B94">
        <w:rPr>
          <w:bCs/>
        </w:rPr>
        <w:t xml:space="preserve"> лапках саквояж, поправила клапан кармана.</w:t>
      </w:r>
    </w:p>
    <w:p w:rsidR="001711ED" w:rsidRPr="00595B94" w:rsidRDefault="001711ED" w:rsidP="001711ED">
      <w:pPr>
        <w:ind w:firstLine="567"/>
        <w:jc w:val="both"/>
        <w:rPr>
          <w:bCs/>
          <w:szCs w:val="26"/>
        </w:rPr>
      </w:pPr>
      <w:r w:rsidRPr="00595B94">
        <w:rPr>
          <w:bCs/>
          <w:szCs w:val="26"/>
        </w:rPr>
        <w:t>– Ну вот, – сказала она прежним лепечущим говорком, – посидела и пойду. Кушайте мои конфетки. Засиделась. Пойду, мне пора»</w:t>
      </w:r>
      <w:r w:rsidRPr="0051045F">
        <w:t xml:space="preserve"> </w:t>
      </w:r>
      <w:r w:rsidRPr="003A1BE2">
        <w:rPr>
          <w:rFonts w:eastAsia="Calibri"/>
          <w:color w:val="000000"/>
          <w:szCs w:val="25"/>
        </w:rPr>
        <w:t>[</w:t>
      </w:r>
      <w:r>
        <w:rPr>
          <w:rFonts w:eastAsia="Calibri"/>
          <w:color w:val="000000"/>
          <w:szCs w:val="25"/>
        </w:rPr>
        <w:t>14</w:t>
      </w:r>
      <w:r w:rsidRPr="003A1BE2">
        <w:rPr>
          <w:rFonts w:eastAsia="Calibri"/>
          <w:color w:val="000000"/>
          <w:szCs w:val="25"/>
        </w:rPr>
        <w:t>]</w:t>
      </w:r>
      <w:r w:rsidRPr="00595B94">
        <w:rPr>
          <w:bCs/>
          <w:szCs w:val="26"/>
        </w:rPr>
        <w:t>.</w:t>
      </w:r>
    </w:p>
    <w:p w:rsidR="001711ED" w:rsidRDefault="001711ED" w:rsidP="001711ED">
      <w:pPr>
        <w:ind w:firstLine="567"/>
        <w:jc w:val="both"/>
        <w:rPr>
          <w:color w:val="000000"/>
          <w:szCs w:val="25"/>
        </w:rPr>
      </w:pPr>
      <w:r>
        <w:rPr>
          <w:color w:val="000000"/>
          <w:szCs w:val="25"/>
        </w:rPr>
        <w:t>Итак, для Толстого важно показать не только действие человеческой м</w:t>
      </w:r>
      <w:r>
        <w:rPr>
          <w:color w:val="000000"/>
          <w:szCs w:val="25"/>
        </w:rPr>
        <w:t>а</w:t>
      </w:r>
      <w:r>
        <w:rPr>
          <w:color w:val="000000"/>
          <w:szCs w:val="25"/>
        </w:rPr>
        <w:t>шины, но и тот момент, когда она перестает срабатывать, наткнувшись, как ск</w:t>
      </w:r>
      <w:r>
        <w:rPr>
          <w:color w:val="000000"/>
          <w:szCs w:val="25"/>
        </w:rPr>
        <w:t>а</w:t>
      </w:r>
      <w:r>
        <w:rPr>
          <w:color w:val="000000"/>
          <w:szCs w:val="25"/>
        </w:rPr>
        <w:t>зал бы Ни</w:t>
      </w:r>
      <w:r>
        <w:rPr>
          <w:color w:val="000000"/>
          <w:szCs w:val="25"/>
        </w:rPr>
        <w:t>ц</w:t>
      </w:r>
      <w:r>
        <w:rPr>
          <w:color w:val="000000"/>
          <w:szCs w:val="25"/>
        </w:rPr>
        <w:t xml:space="preserve">ше, </w:t>
      </w:r>
      <w:proofErr w:type="gramStart"/>
      <w:r>
        <w:rPr>
          <w:color w:val="000000"/>
          <w:szCs w:val="25"/>
        </w:rPr>
        <w:t>на</w:t>
      </w:r>
      <w:proofErr w:type="gramEnd"/>
      <w:r>
        <w:rPr>
          <w:color w:val="000000"/>
          <w:szCs w:val="25"/>
        </w:rPr>
        <w:t xml:space="preserve"> человеческое, слишком человеческое.</w:t>
      </w:r>
    </w:p>
    <w:p w:rsidR="001711ED" w:rsidRDefault="001711ED" w:rsidP="001711ED">
      <w:pPr>
        <w:ind w:firstLine="567"/>
        <w:jc w:val="both"/>
      </w:pPr>
      <w:r>
        <w:rPr>
          <w:color w:val="000000"/>
          <w:szCs w:val="25"/>
        </w:rPr>
        <w:t xml:space="preserve">Толстой изображает отчуждение не только на уровне действия военных машин убийства, но и на уровне бытовых форм человеческого поведения, так сказать, непосредственных повседневных форм общения. </w:t>
      </w:r>
      <w:r>
        <w:t>В самом начале р</w:t>
      </w:r>
      <w:r>
        <w:t>о</w:t>
      </w:r>
      <w:r>
        <w:t xml:space="preserve">мана показывается салон </w:t>
      </w:r>
      <w:r w:rsidRPr="004073C2">
        <w:t>Анн</w:t>
      </w:r>
      <w:r>
        <w:t>ы</w:t>
      </w:r>
      <w:r w:rsidRPr="004073C2">
        <w:t xml:space="preserve"> Павловн</w:t>
      </w:r>
      <w:r>
        <w:t>ы</w:t>
      </w:r>
      <w:r w:rsidRPr="004073C2">
        <w:t xml:space="preserve"> </w:t>
      </w:r>
      <w:proofErr w:type="spellStart"/>
      <w:r w:rsidRPr="004073C2">
        <w:t>Шерер</w:t>
      </w:r>
      <w:proofErr w:type="spellEnd"/>
      <w:r w:rsidRPr="004073C2">
        <w:t>, фрейлин</w:t>
      </w:r>
      <w:r>
        <w:t>ы</w:t>
      </w:r>
      <w:r w:rsidRPr="004073C2">
        <w:t xml:space="preserve"> и при</w:t>
      </w:r>
      <w:r>
        <w:t>ближенной</w:t>
      </w:r>
      <w:r w:rsidRPr="004073C2">
        <w:t xml:space="preserve"> импера</w:t>
      </w:r>
      <w:r w:rsidRPr="004073C2">
        <w:t>т</w:t>
      </w:r>
      <w:r w:rsidRPr="004073C2">
        <w:t xml:space="preserve">рицы Марии </w:t>
      </w:r>
      <w:proofErr w:type="spellStart"/>
      <w:r w:rsidRPr="004073C2">
        <w:t>Феодоровны</w:t>
      </w:r>
      <w:proofErr w:type="spellEnd"/>
      <w:r>
        <w:t>. И сразу вводится образ машины.</w:t>
      </w:r>
    </w:p>
    <w:p w:rsidR="001711ED" w:rsidRDefault="001711ED" w:rsidP="001711ED">
      <w:pPr>
        <w:ind w:firstLine="567"/>
        <w:jc w:val="both"/>
      </w:pPr>
      <w:proofErr w:type="gramStart"/>
      <w:r>
        <w:t>«</w:t>
      </w:r>
      <w:r w:rsidRPr="004073C2">
        <w:t>Как хозяин прядильной мастерской, посадив работников по местам, пр</w:t>
      </w:r>
      <w:r w:rsidRPr="004073C2">
        <w:t>о</w:t>
      </w:r>
      <w:r w:rsidRPr="004073C2">
        <w:t>хаживается по заведению, замечая неподвижность или непривычный, скрип</w:t>
      </w:r>
      <w:r w:rsidRPr="004073C2">
        <w:t>я</w:t>
      </w:r>
      <w:r w:rsidRPr="004073C2">
        <w:t>щий, сли</w:t>
      </w:r>
      <w:r w:rsidRPr="004073C2">
        <w:t>ш</w:t>
      </w:r>
      <w:r w:rsidRPr="004073C2">
        <w:t xml:space="preserve">ком громкий звук веретена, торопливо идет, сдерживает или пускает его в надлежащий ход, </w:t>
      </w:r>
      <w:r>
        <w:t xml:space="preserve">– </w:t>
      </w:r>
      <w:r w:rsidRPr="004073C2">
        <w:t>так и Анна Павловна, прохаживаясь по своей гост</w:t>
      </w:r>
      <w:r w:rsidRPr="004073C2">
        <w:t>и</w:t>
      </w:r>
      <w:r w:rsidRPr="004073C2">
        <w:t>ной, подходила к замолкнувшему или слишком много говорившему кружку и одним словом или перемещением опять заводила равномерную, приличную разгово</w:t>
      </w:r>
      <w:r w:rsidRPr="004073C2">
        <w:t>р</w:t>
      </w:r>
      <w:r w:rsidRPr="004073C2">
        <w:t>ную машину.</w:t>
      </w:r>
      <w:proofErr w:type="gramEnd"/>
      <w:r>
        <w:t xml:space="preserve"> ...</w:t>
      </w:r>
      <w:r w:rsidRPr="004073C2">
        <w:t xml:space="preserve">Вечер Анны Павловны был пущен. Веретена с разных сторон равномерно и не </w:t>
      </w:r>
      <w:proofErr w:type="gramStart"/>
      <w:r w:rsidRPr="004073C2">
        <w:t>умолкая</w:t>
      </w:r>
      <w:proofErr w:type="gramEnd"/>
      <w:r w:rsidRPr="004073C2">
        <w:t xml:space="preserve"> шумели</w:t>
      </w:r>
      <w:r>
        <w:t>»</w:t>
      </w:r>
      <w:r w:rsidRPr="0051045F">
        <w:t xml:space="preserve"> </w:t>
      </w:r>
      <w:r w:rsidRPr="003A1BE2">
        <w:rPr>
          <w:rFonts w:eastAsia="Calibri"/>
          <w:color w:val="000000"/>
          <w:szCs w:val="25"/>
        </w:rPr>
        <w:t>[</w:t>
      </w:r>
      <w:r>
        <w:rPr>
          <w:rFonts w:eastAsia="Calibri"/>
          <w:color w:val="000000"/>
          <w:szCs w:val="25"/>
        </w:rPr>
        <w:t>15</w:t>
      </w:r>
      <w:r w:rsidRPr="003A1BE2">
        <w:rPr>
          <w:rFonts w:eastAsia="Calibri"/>
          <w:color w:val="000000"/>
          <w:szCs w:val="25"/>
        </w:rPr>
        <w:t>]</w:t>
      </w:r>
      <w:r w:rsidRPr="004073C2">
        <w:t>.</w:t>
      </w:r>
    </w:p>
    <w:p w:rsidR="001711ED" w:rsidRDefault="001711ED" w:rsidP="001711ED">
      <w:pPr>
        <w:ind w:firstLine="567"/>
        <w:jc w:val="both"/>
      </w:pPr>
      <w:r>
        <w:t>Итак, перед нами уже разговорная машина. И здесь тоже обнаруживается ее уязвимость, как только появляется человек, который по наивности может принять всерьез равномерный шум веретен и тем самым нарушить правила и</w:t>
      </w:r>
      <w:r>
        <w:t>г</w:t>
      </w:r>
      <w:r>
        <w:t>ры в бисер.</w:t>
      </w:r>
    </w:p>
    <w:p w:rsidR="001711ED" w:rsidRPr="004073C2" w:rsidRDefault="001711ED" w:rsidP="001711ED">
      <w:pPr>
        <w:ind w:firstLine="567"/>
        <w:jc w:val="both"/>
      </w:pPr>
      <w:r>
        <w:t>«...</w:t>
      </w:r>
      <w:proofErr w:type="gramStart"/>
      <w:r>
        <w:t>п</w:t>
      </w:r>
      <w:proofErr w:type="gramEnd"/>
      <w:r w:rsidRPr="004073C2">
        <w:t>ри виде вошедшего Пьера в лице Анны Павловны изобразилось бесп</w:t>
      </w:r>
      <w:r w:rsidRPr="004073C2">
        <w:t>о</w:t>
      </w:r>
      <w:r w:rsidRPr="004073C2">
        <w:t xml:space="preserve">койство и страх, подобный тому, который выражается при виде чего-нибудь слишком огромного и несвойственного месту. </w:t>
      </w:r>
      <w:proofErr w:type="gramStart"/>
      <w:r w:rsidRPr="004073C2">
        <w:t>Хотя действительно Пьер был несколько больше других мужчин в комнате, но этот страх мог относиться только к тому умному и вместе робкому, наблюдательному и естественному взгляду, отличавшему его от всех в этой гостиной</w:t>
      </w:r>
      <w:r>
        <w:t>»</w:t>
      </w:r>
      <w:r w:rsidRPr="0051045F">
        <w:t xml:space="preserve"> </w:t>
      </w:r>
      <w:r w:rsidRPr="003A1BE2">
        <w:rPr>
          <w:rFonts w:eastAsia="Calibri"/>
          <w:color w:val="000000"/>
          <w:szCs w:val="25"/>
        </w:rPr>
        <w:t>[</w:t>
      </w:r>
      <w:r>
        <w:rPr>
          <w:rFonts w:eastAsia="Calibri"/>
          <w:color w:val="000000"/>
          <w:szCs w:val="25"/>
        </w:rPr>
        <w:t>16</w:t>
      </w:r>
      <w:r w:rsidRPr="004073C2">
        <w:t>.</w:t>
      </w:r>
      <w:proofErr w:type="gramEnd"/>
    </w:p>
    <w:p w:rsidR="001711ED" w:rsidRPr="004073C2" w:rsidRDefault="001711ED" w:rsidP="001711ED">
      <w:pPr>
        <w:ind w:firstLine="567"/>
        <w:jc w:val="both"/>
      </w:pPr>
      <w:r>
        <w:t>«</w:t>
      </w:r>
      <w:r w:rsidRPr="004073C2">
        <w:t>Страх Анны Павловны был не напрасен, потому что Пьер, не дослушав речи тетушки о здоровье ее величества, отошел от нее. Анна Павловна исп</w:t>
      </w:r>
      <w:r w:rsidRPr="004073C2">
        <w:t>у</w:t>
      </w:r>
      <w:r w:rsidRPr="004073C2">
        <w:t>ганно остан</w:t>
      </w:r>
      <w:r w:rsidRPr="004073C2">
        <w:t>о</w:t>
      </w:r>
      <w:r w:rsidRPr="004073C2">
        <w:t>вила его словами:</w:t>
      </w:r>
    </w:p>
    <w:p w:rsidR="001711ED" w:rsidRPr="004073C2" w:rsidRDefault="001711ED" w:rsidP="001711ED">
      <w:pPr>
        <w:ind w:firstLine="567"/>
        <w:jc w:val="both"/>
      </w:pPr>
      <w:r>
        <w:t xml:space="preserve">- Вы не знаете аббата </w:t>
      </w:r>
      <w:proofErr w:type="spellStart"/>
      <w:r>
        <w:t>Морио</w:t>
      </w:r>
      <w:proofErr w:type="spellEnd"/>
      <w:r>
        <w:t>? О</w:t>
      </w:r>
      <w:r w:rsidRPr="004073C2">
        <w:t>н очень интересный человек... - сказала она.</w:t>
      </w:r>
    </w:p>
    <w:p w:rsidR="001711ED" w:rsidRPr="004073C2" w:rsidRDefault="001711ED" w:rsidP="001711ED">
      <w:pPr>
        <w:ind w:firstLine="567"/>
        <w:jc w:val="both"/>
      </w:pPr>
      <w:r w:rsidRPr="004073C2">
        <w:t>- Да, я слышал про его план вечного мира, и это очень интересно, но едва ли возможно...</w:t>
      </w:r>
    </w:p>
    <w:p w:rsidR="001711ED" w:rsidRPr="004073C2" w:rsidRDefault="001711ED" w:rsidP="001711ED">
      <w:pPr>
        <w:ind w:firstLine="567"/>
        <w:jc w:val="both"/>
      </w:pPr>
      <w:r>
        <w:t>- Вы думаете?..</w:t>
      </w:r>
      <w:r w:rsidRPr="004073C2">
        <w:t xml:space="preserve"> - сказала Анна Павловна, чтобы </w:t>
      </w:r>
      <w:proofErr w:type="gramStart"/>
      <w:r w:rsidRPr="004073C2">
        <w:t>сказать что-нибудь и вновь обратиться</w:t>
      </w:r>
      <w:proofErr w:type="gramEnd"/>
      <w:r w:rsidRPr="004073C2">
        <w:t xml:space="preserve"> к своим занятиям хозяйки дома, но Пьер сделал обратную неучт</w:t>
      </w:r>
      <w:r w:rsidRPr="004073C2">
        <w:t>и</w:t>
      </w:r>
      <w:r w:rsidRPr="004073C2">
        <w:t xml:space="preserve">вость. </w:t>
      </w:r>
      <w:r>
        <w:t>...О</w:t>
      </w:r>
      <w:r w:rsidRPr="004073C2">
        <w:t>н остановил своим разговором собеседницу, которой нужно б</w:t>
      </w:r>
      <w:r w:rsidRPr="004073C2">
        <w:t>ы</w:t>
      </w:r>
      <w:r w:rsidRPr="004073C2">
        <w:t>ло от него уйти. Он, нагнув голову и расставив большие ноги, стал доказывать Анне Павловне, поч</w:t>
      </w:r>
      <w:r w:rsidRPr="004073C2">
        <w:t>е</w:t>
      </w:r>
      <w:r w:rsidRPr="004073C2">
        <w:t>му он полагал, что план аббата был химера.</w:t>
      </w:r>
    </w:p>
    <w:p w:rsidR="001711ED" w:rsidRDefault="001711ED" w:rsidP="001711ED">
      <w:pPr>
        <w:ind w:firstLine="567"/>
        <w:jc w:val="both"/>
      </w:pPr>
      <w:r w:rsidRPr="004073C2">
        <w:t>- Мы после поговорим, - сказала Анна Павловна, улыбаясь</w:t>
      </w:r>
      <w:r>
        <w:t>»</w:t>
      </w:r>
      <w:r w:rsidRPr="0051045F">
        <w:t xml:space="preserve"> </w:t>
      </w:r>
      <w:r w:rsidRPr="003A1BE2">
        <w:rPr>
          <w:rFonts w:eastAsia="Calibri"/>
          <w:color w:val="000000"/>
          <w:szCs w:val="25"/>
        </w:rPr>
        <w:t>[</w:t>
      </w:r>
      <w:r>
        <w:rPr>
          <w:rFonts w:eastAsia="Calibri"/>
          <w:color w:val="000000"/>
          <w:szCs w:val="25"/>
        </w:rPr>
        <w:t>17</w:t>
      </w:r>
      <w:r w:rsidRPr="003A1BE2">
        <w:rPr>
          <w:rFonts w:eastAsia="Calibri"/>
          <w:color w:val="000000"/>
          <w:szCs w:val="25"/>
        </w:rPr>
        <w:t>]</w:t>
      </w:r>
      <w:r w:rsidRPr="004073C2">
        <w:t>.</w:t>
      </w:r>
      <w:r w:rsidRPr="00FD7C79">
        <w:t xml:space="preserve"> </w:t>
      </w:r>
    </w:p>
    <w:p w:rsidR="001711ED" w:rsidRDefault="001711ED" w:rsidP="001711ED">
      <w:pPr>
        <w:ind w:firstLine="567"/>
        <w:jc w:val="both"/>
      </w:pPr>
      <w:r>
        <w:t>У Толстого речь идет о невинном аристократическом вечере, на который собираются, чтобы через участие в ни к чему не обязывающем разговоре отм</w:t>
      </w:r>
      <w:r>
        <w:t>е</w:t>
      </w:r>
      <w:r>
        <w:lastRenderedPageBreak/>
        <w:t xml:space="preserve">титься или устроить </w:t>
      </w:r>
      <w:proofErr w:type="gramStart"/>
      <w:r>
        <w:t>личные</w:t>
      </w:r>
      <w:proofErr w:type="gramEnd"/>
      <w:r>
        <w:t xml:space="preserve"> дела. Но по аналогии с разговорной машиной А</w:t>
      </w:r>
      <w:r>
        <w:t>н</w:t>
      </w:r>
      <w:r>
        <w:t>ны</w:t>
      </w:r>
      <w:r w:rsidRPr="004073C2">
        <w:t xml:space="preserve"> Павловн</w:t>
      </w:r>
      <w:r>
        <w:t>ы можно вполне рассматривать собрания другого рода, назовем их – социальными г</w:t>
      </w:r>
      <w:r>
        <w:t>о</w:t>
      </w:r>
      <w:r>
        <w:t xml:space="preserve">ворильными машинами, на которых </w:t>
      </w:r>
      <w:proofErr w:type="gramStart"/>
      <w:r>
        <w:t>обсуждаются вопросы и принимаются</w:t>
      </w:r>
      <w:proofErr w:type="gramEnd"/>
      <w:r>
        <w:t xml:space="preserve"> решения. Сюда можно отнести парламенты, правительственные заседания, заседания ученых советов, различные собрания и телевизионные ток-шоу. И здесь тоже внесет диссонанс и все смешает тот, кто всерьез начнет высказывать то, что он думает, не поняв, что участвует всего лишь в р</w:t>
      </w:r>
      <w:r>
        <w:t>и</w:t>
      </w:r>
      <w:r>
        <w:t xml:space="preserve">туале, </w:t>
      </w:r>
      <w:proofErr w:type="gramStart"/>
      <w:r>
        <w:t>и</w:t>
      </w:r>
      <w:proofErr w:type="gramEnd"/>
      <w:r>
        <w:t xml:space="preserve"> что судьба обсуждаемого вопроса на самом деле давно решена в др</w:t>
      </w:r>
      <w:r>
        <w:t>у</w:t>
      </w:r>
      <w:r>
        <w:t>гом месте и другими людьми.</w:t>
      </w:r>
    </w:p>
    <w:p w:rsidR="001711ED" w:rsidRDefault="001711ED" w:rsidP="001711ED">
      <w:pPr>
        <w:ind w:firstLine="567"/>
        <w:jc w:val="both"/>
        <w:rPr>
          <w:color w:val="000000"/>
          <w:szCs w:val="25"/>
        </w:rPr>
      </w:pPr>
      <w:r>
        <w:t xml:space="preserve">Рассмотрим еще один случай – женитьбу Пьера на </w:t>
      </w:r>
      <w:proofErr w:type="spellStart"/>
      <w:r>
        <w:t>Элен</w:t>
      </w:r>
      <w:proofErr w:type="spellEnd"/>
      <w:r>
        <w:t xml:space="preserve"> Курагиной. Этот сл</w:t>
      </w:r>
      <w:r>
        <w:t>у</w:t>
      </w:r>
      <w:r>
        <w:t xml:space="preserve">чай тоже подпадает под определение отчуждения, когда люди, вроде бы все совершающие по своей воле, превращаются в звено цепи </w:t>
      </w:r>
      <w:r>
        <w:rPr>
          <w:color w:val="000000"/>
          <w:szCs w:val="25"/>
        </w:rPr>
        <w:t>само собой происх</w:t>
      </w:r>
      <w:r>
        <w:rPr>
          <w:color w:val="000000"/>
          <w:szCs w:val="25"/>
        </w:rPr>
        <w:t>о</w:t>
      </w:r>
      <w:r>
        <w:rPr>
          <w:color w:val="000000"/>
          <w:szCs w:val="25"/>
        </w:rPr>
        <w:t>дящих о</w:t>
      </w:r>
      <w:r>
        <w:rPr>
          <w:color w:val="000000"/>
          <w:szCs w:val="25"/>
        </w:rPr>
        <w:t>б</w:t>
      </w:r>
      <w:r>
        <w:rPr>
          <w:color w:val="000000"/>
          <w:szCs w:val="25"/>
        </w:rPr>
        <w:t>стоятельств. И перестают принадлежать самим себе.</w:t>
      </w:r>
    </w:p>
    <w:p w:rsidR="001711ED" w:rsidRDefault="001711ED" w:rsidP="001711ED">
      <w:pPr>
        <w:ind w:firstLine="567"/>
        <w:jc w:val="both"/>
      </w:pPr>
      <w:r>
        <w:rPr>
          <w:color w:val="000000"/>
          <w:szCs w:val="25"/>
        </w:rPr>
        <w:t>Толстой показывает, что Пьер понимает, что</w:t>
      </w:r>
      <w:r w:rsidRPr="004073C2">
        <w:t xml:space="preserve"> женитьба на </w:t>
      </w:r>
      <w:proofErr w:type="spellStart"/>
      <w:r w:rsidRPr="004073C2">
        <w:t>Элен</w:t>
      </w:r>
      <w:proofErr w:type="spellEnd"/>
      <w:r w:rsidRPr="004073C2">
        <w:t xml:space="preserve"> была бы не</w:t>
      </w:r>
      <w:r>
        <w:t>счастьем</w:t>
      </w:r>
      <w:r w:rsidRPr="004073C2">
        <w:t xml:space="preserve">, </w:t>
      </w:r>
      <w:proofErr w:type="gramStart"/>
      <w:r w:rsidRPr="004073C2">
        <w:t>и</w:t>
      </w:r>
      <w:proofErr w:type="gramEnd"/>
      <w:r w:rsidRPr="004073C2">
        <w:t xml:space="preserve"> что ему нужно избегать ее и уехать</w:t>
      </w:r>
      <w:r>
        <w:t>. Но</w:t>
      </w:r>
      <w:r w:rsidRPr="004073C2">
        <w:t xml:space="preserve"> </w:t>
      </w:r>
      <w:r>
        <w:t xml:space="preserve">в то же время с ужасом чувствует, что каждый день он </w:t>
      </w:r>
      <w:r w:rsidRPr="004073C2">
        <w:t xml:space="preserve">в глазах людей </w:t>
      </w:r>
      <w:r>
        <w:t xml:space="preserve">все </w:t>
      </w:r>
      <w:r w:rsidRPr="004073C2">
        <w:t>больше и больше связывае</w:t>
      </w:r>
      <w:r w:rsidRPr="004073C2">
        <w:t>т</w:t>
      </w:r>
      <w:r w:rsidRPr="004073C2">
        <w:t xml:space="preserve">ся с нею, </w:t>
      </w:r>
      <w:r>
        <w:t xml:space="preserve">и </w:t>
      </w:r>
      <w:r w:rsidRPr="004073C2">
        <w:t xml:space="preserve">что это будет ужасно, </w:t>
      </w:r>
      <w:proofErr w:type="gramStart"/>
      <w:r>
        <w:t>и</w:t>
      </w:r>
      <w:proofErr w:type="gramEnd"/>
      <w:r>
        <w:t xml:space="preserve"> тем не менее</w:t>
      </w:r>
      <w:r w:rsidRPr="004073C2">
        <w:t xml:space="preserve"> он должен будет связать с нею свою судьбу. </w:t>
      </w:r>
    </w:p>
    <w:p w:rsidR="001711ED" w:rsidRPr="004073C2" w:rsidRDefault="001711ED" w:rsidP="001711ED">
      <w:pPr>
        <w:ind w:firstLine="567"/>
        <w:jc w:val="both"/>
      </w:pPr>
      <w:r>
        <w:t>«</w:t>
      </w:r>
      <w:r w:rsidRPr="004073C2">
        <w:t>Пьер знал, что все ждут только того, чтобы он, наконец, сказал одно сл</w:t>
      </w:r>
      <w:r w:rsidRPr="004073C2">
        <w:t>о</w:t>
      </w:r>
      <w:r w:rsidRPr="004073C2">
        <w:t>во, переступил через известную черту, и он знал, что он рано или поздно пер</w:t>
      </w:r>
      <w:r w:rsidRPr="004073C2">
        <w:t>е</w:t>
      </w:r>
      <w:r w:rsidRPr="004073C2">
        <w:t>ступит через нее; но какой-то непонятный ужас охватывал его при одной мы</w:t>
      </w:r>
      <w:r w:rsidRPr="004073C2">
        <w:t>с</w:t>
      </w:r>
      <w:r w:rsidRPr="004073C2">
        <w:t>ли об этом страшном шаге. Тысячу раз в продолжение этого полутора месяца, во время которого он чувствовал себя вс</w:t>
      </w:r>
      <w:r>
        <w:t>е</w:t>
      </w:r>
      <w:r w:rsidRPr="004073C2">
        <w:t xml:space="preserve"> дальше и дальше втягиваемым в ту страшившую его пропасть, Пьер говорил себе: "Да что ж это? Нужна реш</w:t>
      </w:r>
      <w:r w:rsidRPr="004073C2">
        <w:t>и</w:t>
      </w:r>
      <w:r w:rsidRPr="004073C2">
        <w:t>мость! Разве нет у меня ее?"</w:t>
      </w:r>
    </w:p>
    <w:p w:rsidR="001711ED" w:rsidRDefault="001711ED" w:rsidP="001711ED">
      <w:pPr>
        <w:ind w:firstLine="567"/>
        <w:jc w:val="both"/>
      </w:pPr>
      <w:r w:rsidRPr="004073C2">
        <w:t xml:space="preserve">Он хотел решиться, но с ужасом чувствовал, что не было у него в этом случае той решимости, которую он знал в себе </w:t>
      </w:r>
      <w:proofErr w:type="gramStart"/>
      <w:r w:rsidRPr="004073C2">
        <w:t>и</w:t>
      </w:r>
      <w:proofErr w:type="gramEnd"/>
      <w:r w:rsidRPr="004073C2">
        <w:t xml:space="preserve"> которая действительно была в нем</w:t>
      </w:r>
      <w:r>
        <w:t>»</w:t>
      </w:r>
      <w:r w:rsidRPr="0051045F">
        <w:t xml:space="preserve"> </w:t>
      </w:r>
      <w:r w:rsidRPr="003A1BE2">
        <w:rPr>
          <w:rFonts w:eastAsia="Calibri"/>
          <w:color w:val="000000"/>
          <w:szCs w:val="25"/>
        </w:rPr>
        <w:t>[</w:t>
      </w:r>
      <w:r>
        <w:rPr>
          <w:rFonts w:eastAsia="Calibri"/>
          <w:color w:val="000000"/>
          <w:szCs w:val="25"/>
        </w:rPr>
        <w:t>18</w:t>
      </w:r>
      <w:r w:rsidRPr="003A1BE2">
        <w:rPr>
          <w:rFonts w:eastAsia="Calibri"/>
          <w:color w:val="000000"/>
          <w:szCs w:val="25"/>
        </w:rPr>
        <w:t>]</w:t>
      </w:r>
      <w:r w:rsidRPr="004073C2">
        <w:t xml:space="preserve">. </w:t>
      </w:r>
    </w:p>
    <w:p w:rsidR="001711ED" w:rsidRDefault="001711ED" w:rsidP="001711ED">
      <w:pPr>
        <w:ind w:firstLine="567"/>
        <w:jc w:val="both"/>
      </w:pPr>
      <w:r>
        <w:t xml:space="preserve">В этом неумолимом движении к тому, чтобы стать мужем </w:t>
      </w:r>
      <w:proofErr w:type="spellStart"/>
      <w:r>
        <w:t>Элен</w:t>
      </w:r>
      <w:proofErr w:type="spellEnd"/>
      <w:r>
        <w:t>, Пьер, ок</w:t>
      </w:r>
      <w:r>
        <w:t>а</w:t>
      </w:r>
      <w:r>
        <w:t>за</w:t>
      </w:r>
      <w:r>
        <w:t>в</w:t>
      </w:r>
      <w:r>
        <w:t>шись в цепком окружении «все понимающих» людей, не встретил того, кто помог бы ему удержаться в трезвом взгляде на происходящее. Не случилось т</w:t>
      </w:r>
      <w:r>
        <w:t>о</w:t>
      </w:r>
      <w:r>
        <w:t xml:space="preserve">го мгновения, когда между </w:t>
      </w:r>
      <w:r w:rsidRPr="00014350">
        <w:t>двумя</w:t>
      </w:r>
      <w:r>
        <w:t xml:space="preserve"> </w:t>
      </w:r>
      <w:r w:rsidRPr="00014350">
        <w:t>людьми</w:t>
      </w:r>
      <w:r>
        <w:t xml:space="preserve"> хотя бы на миг устана</w:t>
      </w:r>
      <w:r w:rsidRPr="00014350">
        <w:t>в</w:t>
      </w:r>
      <w:r>
        <w:t xml:space="preserve">ливаются </w:t>
      </w:r>
      <w:r w:rsidRPr="00014350">
        <w:t>ч</w:t>
      </w:r>
      <w:r w:rsidRPr="00014350">
        <w:t>е</w:t>
      </w:r>
      <w:r w:rsidRPr="00014350">
        <w:t>ловеческие отнош</w:t>
      </w:r>
      <w:r w:rsidRPr="00014350">
        <w:t>е</w:t>
      </w:r>
      <w:r w:rsidRPr="00014350">
        <w:t>ния</w:t>
      </w:r>
      <w:r>
        <w:t>. И Пьер пропал.</w:t>
      </w:r>
    </w:p>
    <w:p w:rsidR="001711ED" w:rsidRDefault="001711ED" w:rsidP="001711ED">
      <w:pPr>
        <w:ind w:firstLine="567"/>
        <w:jc w:val="both"/>
      </w:pPr>
      <w:r>
        <w:t xml:space="preserve">Можно привести в качестве еще одного примера отчуждения втягивание Наташи Ростовой, обрученной с Андреем Болконским, в круг </w:t>
      </w:r>
      <w:proofErr w:type="spellStart"/>
      <w:r>
        <w:t>Элен</w:t>
      </w:r>
      <w:proofErr w:type="spellEnd"/>
      <w:r>
        <w:t xml:space="preserve"> и Анатоля К</w:t>
      </w:r>
      <w:r>
        <w:t>у</w:t>
      </w:r>
      <w:r>
        <w:t>рагиных.</w:t>
      </w:r>
    </w:p>
    <w:p w:rsidR="001711ED" w:rsidRDefault="001711ED" w:rsidP="001711ED">
      <w:pPr>
        <w:ind w:firstLine="567"/>
        <w:jc w:val="both"/>
      </w:pPr>
      <w:r>
        <w:t>Вот сцена общения (может быть, лучше сказать, обольщения) Анатоля с Нат</w:t>
      </w:r>
      <w:r>
        <w:t>а</w:t>
      </w:r>
      <w:r>
        <w:t>шей в театре:</w:t>
      </w:r>
    </w:p>
    <w:p w:rsidR="001711ED" w:rsidRDefault="001711ED" w:rsidP="001711ED">
      <w:pPr>
        <w:ind w:firstLine="567"/>
        <w:jc w:val="both"/>
      </w:pPr>
      <w:proofErr w:type="gramStart"/>
      <w:r>
        <w:t>«</w:t>
      </w:r>
      <w:r w:rsidRPr="00AE3919">
        <w:t>Говоря это, он</w:t>
      </w:r>
      <w:r>
        <w:t xml:space="preserve"> (Анатоль.</w:t>
      </w:r>
      <w:proofErr w:type="gramEnd"/>
      <w:r>
        <w:t xml:space="preserve"> – </w:t>
      </w:r>
      <w:proofErr w:type="gramStart"/>
      <w:r>
        <w:t>М.Н.)</w:t>
      </w:r>
      <w:r w:rsidRPr="00AE3919">
        <w:t xml:space="preserve"> не спускал улыбающихся глаз с лица, с шеи, с оголенных рук Наташи.</w:t>
      </w:r>
      <w:proofErr w:type="gramEnd"/>
      <w:r w:rsidRPr="00AE3919">
        <w:t xml:space="preserve"> </w:t>
      </w:r>
      <w:proofErr w:type="gramStart"/>
      <w:r w:rsidRPr="00AE3919">
        <w:t>Наташа</w:t>
      </w:r>
      <w:proofErr w:type="gramEnd"/>
      <w:r w:rsidRPr="00AE3919">
        <w:t xml:space="preserve"> несомненно знала, что он восхищается</w:t>
      </w:r>
      <w:r>
        <w:t xml:space="preserve"> ею. Ей было это приятно, но по</w:t>
      </w:r>
      <w:r w:rsidRPr="00AE3919">
        <w:t>чему-то ей тесно</w:t>
      </w:r>
      <w:r>
        <w:t>, жарко</w:t>
      </w:r>
      <w:r w:rsidRPr="00AE3919">
        <w:t xml:space="preserve"> и тяжело становилось от его присутствия. </w:t>
      </w:r>
      <w:proofErr w:type="gramStart"/>
      <w:r w:rsidRPr="00AE3919">
        <w:t>Когда она не смотрела на него, она чувствовала, что он смотрел на ее плечи, и она невольно перехватывала его взгляд, чтоб он уж лу</w:t>
      </w:r>
      <w:r w:rsidRPr="00AE3919">
        <w:t>ч</w:t>
      </w:r>
      <w:r w:rsidRPr="00AE3919">
        <w:t>ше смотрел на ее глаза.</w:t>
      </w:r>
      <w:proofErr w:type="gramEnd"/>
      <w:r w:rsidRPr="00AE3919">
        <w:t xml:space="preserve"> Но, глядя ему в глаза, она со страхом чувствовала, что </w:t>
      </w:r>
      <w:proofErr w:type="gramStart"/>
      <w:r w:rsidRPr="00AE3919">
        <w:t>между</w:t>
      </w:r>
      <w:proofErr w:type="gramEnd"/>
      <w:r w:rsidRPr="00AE3919">
        <w:t xml:space="preserve"> </w:t>
      </w:r>
      <w:proofErr w:type="gramStart"/>
      <w:r w:rsidRPr="00AE3919">
        <w:t>им</w:t>
      </w:r>
      <w:proofErr w:type="gramEnd"/>
      <w:r w:rsidRPr="00AE3919">
        <w:t xml:space="preserve"> и ей совсем нет той преграды стыдливости, которую она всегда чу</w:t>
      </w:r>
      <w:r w:rsidRPr="00AE3919">
        <w:t>в</w:t>
      </w:r>
      <w:r w:rsidRPr="00AE3919">
        <w:lastRenderedPageBreak/>
        <w:t>ствовала между собой и другими мужчинами. Она, сама не зная как, через пять минут чувствовала себя с</w:t>
      </w:r>
      <w:r>
        <w:t>трашно-близкой к этому человеку»</w:t>
      </w:r>
      <w:r w:rsidRPr="0051045F">
        <w:t xml:space="preserve"> </w:t>
      </w:r>
      <w:r w:rsidRPr="003A1BE2">
        <w:rPr>
          <w:rFonts w:eastAsia="Calibri"/>
          <w:color w:val="000000"/>
          <w:szCs w:val="25"/>
        </w:rPr>
        <w:t>[</w:t>
      </w:r>
      <w:r>
        <w:rPr>
          <w:rFonts w:eastAsia="Calibri"/>
          <w:color w:val="000000"/>
          <w:szCs w:val="25"/>
        </w:rPr>
        <w:t>19</w:t>
      </w:r>
      <w:r w:rsidRPr="003A1BE2">
        <w:rPr>
          <w:rFonts w:eastAsia="Calibri"/>
          <w:color w:val="000000"/>
          <w:szCs w:val="25"/>
        </w:rPr>
        <w:t>]</w:t>
      </w:r>
      <w:r>
        <w:t xml:space="preserve">. </w:t>
      </w:r>
    </w:p>
    <w:p w:rsidR="001711ED" w:rsidRPr="00AE3919" w:rsidRDefault="001711ED" w:rsidP="001711ED">
      <w:pPr>
        <w:ind w:firstLine="567"/>
        <w:jc w:val="both"/>
      </w:pPr>
      <w:r>
        <w:t>«...</w:t>
      </w:r>
      <w:r w:rsidRPr="00AE3919">
        <w:t>Наташа не поняла того, что он сказал, так же как он сам, но она чувс</w:t>
      </w:r>
      <w:r w:rsidRPr="00AE3919">
        <w:t>т</w:t>
      </w:r>
      <w:r w:rsidRPr="00AE3919">
        <w:t>вовала, что в непонятных словах его был неприличный умысел. Она не знала, что ск</w:t>
      </w:r>
      <w:r w:rsidRPr="00AE3919">
        <w:t>а</w:t>
      </w:r>
      <w:r w:rsidRPr="00AE3919">
        <w:t xml:space="preserve">зать и отвернулась, как будто не </w:t>
      </w:r>
      <w:proofErr w:type="gramStart"/>
      <w:r w:rsidRPr="00AE3919">
        <w:t>слыхала</w:t>
      </w:r>
      <w:proofErr w:type="gramEnd"/>
      <w:r w:rsidRPr="00AE3919">
        <w:t xml:space="preserve"> того, что он сказал. Но только что она отверн</w:t>
      </w:r>
      <w:r w:rsidRPr="00AE3919">
        <w:t>у</w:t>
      </w:r>
      <w:r w:rsidRPr="00AE3919">
        <w:t>лась, она подумала, что он тут сзади так близко от нее.</w:t>
      </w:r>
    </w:p>
    <w:p w:rsidR="001711ED" w:rsidRPr="00AE3919" w:rsidRDefault="001711ED" w:rsidP="001711ED">
      <w:pPr>
        <w:ind w:firstLine="567"/>
        <w:jc w:val="both"/>
      </w:pPr>
      <w:r>
        <w:t>...Он</w:t>
      </w:r>
      <w:r w:rsidRPr="00AE3919">
        <w:t>а прямо в глаза взглянула ему, и его близость и уверенность, и добр</w:t>
      </w:r>
      <w:r w:rsidRPr="00AE3919">
        <w:t>о</w:t>
      </w:r>
      <w:r w:rsidRPr="00AE3919">
        <w:t>душная ласковость улыбки победили ее.</w:t>
      </w:r>
      <w:r>
        <w:t>..</w:t>
      </w:r>
      <w:r w:rsidRPr="00AE3919">
        <w:t xml:space="preserve"> И опять она с ужасом чувствовала, что между ним и ею нет никакой преграды</w:t>
      </w:r>
      <w:r>
        <w:t>»</w:t>
      </w:r>
      <w:r w:rsidRPr="0051045F">
        <w:t xml:space="preserve"> </w:t>
      </w:r>
      <w:r w:rsidRPr="003A1BE2">
        <w:rPr>
          <w:rFonts w:eastAsia="Calibri"/>
          <w:color w:val="000000"/>
          <w:szCs w:val="25"/>
        </w:rPr>
        <w:t>[</w:t>
      </w:r>
      <w:r>
        <w:rPr>
          <w:rFonts w:eastAsia="Calibri"/>
          <w:color w:val="000000"/>
          <w:szCs w:val="25"/>
        </w:rPr>
        <w:t>20</w:t>
      </w:r>
      <w:r w:rsidRPr="003A1BE2">
        <w:rPr>
          <w:rFonts w:eastAsia="Calibri"/>
          <w:color w:val="000000"/>
          <w:szCs w:val="25"/>
        </w:rPr>
        <w:t>]</w:t>
      </w:r>
      <w:r w:rsidRPr="00AE3919">
        <w:t>.</w:t>
      </w:r>
    </w:p>
    <w:p w:rsidR="001711ED" w:rsidRDefault="001711ED" w:rsidP="001711ED">
      <w:pPr>
        <w:ind w:firstLine="567"/>
        <w:jc w:val="both"/>
      </w:pPr>
      <w:r>
        <w:t>Здесь мы видим тоже обреченное и беспомощное движение, непринадле</w:t>
      </w:r>
      <w:r>
        <w:t>ж</w:t>
      </w:r>
      <w:r>
        <w:t>ность самому себе и отсутствие спасительного человеческого контакта.</w:t>
      </w:r>
    </w:p>
    <w:p w:rsidR="001711ED" w:rsidRDefault="001711ED" w:rsidP="001711ED">
      <w:pPr>
        <w:ind w:firstLine="567"/>
        <w:jc w:val="both"/>
      </w:pPr>
      <w:r>
        <w:t>Рассмотрим ситуацию, когда сам человек позволяет состоянию собстве</w:t>
      </w:r>
      <w:r>
        <w:t>н</w:t>
      </w:r>
      <w:r>
        <w:t>ного тела и собственной психики</w:t>
      </w:r>
      <w:r w:rsidRPr="00DF4E6E">
        <w:t xml:space="preserve"> </w:t>
      </w:r>
      <w:r w:rsidRPr="00D36262">
        <w:t>определять вместо себя свое поведение.</w:t>
      </w:r>
      <w:r>
        <w:t xml:space="preserve"> О</w:t>
      </w:r>
      <w:r>
        <w:t>б</w:t>
      </w:r>
      <w:r>
        <w:t>ратимся к сцене разговора русского генерала Балашова с Наполеоном, чьи во</w:t>
      </w:r>
      <w:r>
        <w:t>й</w:t>
      </w:r>
      <w:r>
        <w:t>ска только что вторглись в Россию.</w:t>
      </w:r>
    </w:p>
    <w:p w:rsidR="001711ED" w:rsidRPr="00D36262" w:rsidRDefault="001711ED" w:rsidP="001711ED">
      <w:pPr>
        <w:ind w:firstLine="567"/>
        <w:jc w:val="both"/>
      </w:pPr>
      <w:proofErr w:type="gramStart"/>
      <w:r>
        <w:t>«Вступление его (Наполеона.</w:t>
      </w:r>
      <w:proofErr w:type="gramEnd"/>
      <w:r>
        <w:t xml:space="preserve"> – </w:t>
      </w:r>
      <w:proofErr w:type="gramStart"/>
      <w:r>
        <w:t xml:space="preserve">М.Н.) </w:t>
      </w:r>
      <w:r w:rsidRPr="00D36262">
        <w:t>речи было сделано, очевидно, с ц</w:t>
      </w:r>
      <w:r w:rsidRPr="00D36262">
        <w:t>е</w:t>
      </w:r>
      <w:r w:rsidRPr="00D36262">
        <w:t>лью выказать выгоду своего положения и показать, что, несмотря на то, он прин</w:t>
      </w:r>
      <w:r w:rsidRPr="00D36262">
        <w:t>и</w:t>
      </w:r>
      <w:r w:rsidRPr="00D36262">
        <w:t>мает открытие переговоров.</w:t>
      </w:r>
      <w:proofErr w:type="gramEnd"/>
      <w:r w:rsidRPr="00D36262">
        <w:t xml:space="preserve"> Но он уже начал говорить, </w:t>
      </w:r>
      <w:proofErr w:type="gramStart"/>
      <w:r w:rsidRPr="00D36262">
        <w:t>и</w:t>
      </w:r>
      <w:proofErr w:type="gramEnd"/>
      <w:r w:rsidRPr="00D36262">
        <w:t xml:space="preserve"> чем больше он говорил, </w:t>
      </w:r>
      <w:r w:rsidRPr="00D36262">
        <w:rPr>
          <w:i/>
        </w:rPr>
        <w:t>тем менее он был в состоянии управлять своей речью</w:t>
      </w:r>
      <w:r>
        <w:t xml:space="preserve"> (здесь и далее ку</w:t>
      </w:r>
      <w:r>
        <w:t>р</w:t>
      </w:r>
      <w:r>
        <w:t xml:space="preserve">сив мой. – </w:t>
      </w:r>
      <w:proofErr w:type="gramStart"/>
      <w:r>
        <w:t>М.Н.)</w:t>
      </w:r>
      <w:r w:rsidRPr="00D36262">
        <w:t>.</w:t>
      </w:r>
      <w:proofErr w:type="gramEnd"/>
    </w:p>
    <w:p w:rsidR="001711ED" w:rsidRPr="00D36262" w:rsidRDefault="001711ED" w:rsidP="001711ED">
      <w:pPr>
        <w:ind w:firstLine="567"/>
        <w:jc w:val="both"/>
      </w:pPr>
      <w:r w:rsidRPr="00D36262">
        <w:t>Вся цель его речи теперь уже, очевидно, была в том, чтобы только возв</w:t>
      </w:r>
      <w:r w:rsidRPr="00D36262">
        <w:t>ы</w:t>
      </w:r>
      <w:r w:rsidRPr="00D36262">
        <w:t xml:space="preserve">сить себя и оскорбить Александра, то есть именно сделать то самое, </w:t>
      </w:r>
      <w:r w:rsidRPr="00D36262">
        <w:rPr>
          <w:i/>
        </w:rPr>
        <w:t>чего он м</w:t>
      </w:r>
      <w:r w:rsidRPr="00D36262">
        <w:rPr>
          <w:i/>
        </w:rPr>
        <w:t>е</w:t>
      </w:r>
      <w:r w:rsidRPr="00D36262">
        <w:rPr>
          <w:i/>
        </w:rPr>
        <w:t>нее всего хотел при начале свидания</w:t>
      </w:r>
      <w:r>
        <w:t>»</w:t>
      </w:r>
      <w:r w:rsidRPr="0051045F">
        <w:t xml:space="preserve"> </w:t>
      </w:r>
      <w:r w:rsidRPr="003A1BE2">
        <w:rPr>
          <w:rFonts w:eastAsia="Calibri"/>
          <w:color w:val="000000"/>
          <w:szCs w:val="25"/>
        </w:rPr>
        <w:t>[</w:t>
      </w:r>
      <w:r>
        <w:rPr>
          <w:rFonts w:eastAsia="Calibri"/>
          <w:color w:val="000000"/>
          <w:szCs w:val="25"/>
        </w:rPr>
        <w:t>21</w:t>
      </w:r>
      <w:r w:rsidRPr="003A1BE2">
        <w:rPr>
          <w:rFonts w:eastAsia="Calibri"/>
          <w:color w:val="000000"/>
          <w:szCs w:val="25"/>
        </w:rPr>
        <w:t>]</w:t>
      </w:r>
      <w:r w:rsidRPr="00D36262">
        <w:t>.</w:t>
      </w:r>
    </w:p>
    <w:p w:rsidR="001711ED" w:rsidRDefault="001711ED" w:rsidP="001711ED">
      <w:pPr>
        <w:ind w:firstLine="567"/>
        <w:jc w:val="both"/>
      </w:pPr>
      <w:r>
        <w:t>«...</w:t>
      </w:r>
      <w:r w:rsidRPr="00D36262">
        <w:t xml:space="preserve">Наполеон находился в том состоянии раздражения, в котором нужно говорить, говорить и говорить, только для того, чтобы самому себе доказать свою справедливость. </w:t>
      </w:r>
      <w:proofErr w:type="spellStart"/>
      <w:r w:rsidRPr="00D36262">
        <w:t>Балашеву</w:t>
      </w:r>
      <w:proofErr w:type="spellEnd"/>
      <w:r w:rsidRPr="00D36262">
        <w:t xml:space="preserve"> становилось тяжело: он, как посол, </w:t>
      </w:r>
      <w:proofErr w:type="gramStart"/>
      <w:r w:rsidRPr="00D36262">
        <w:t>боялся ур</w:t>
      </w:r>
      <w:r w:rsidRPr="00D36262">
        <w:t>о</w:t>
      </w:r>
      <w:r w:rsidRPr="00D36262">
        <w:t>нить достоинство свое и чувствовал</w:t>
      </w:r>
      <w:proofErr w:type="gramEnd"/>
      <w:r w:rsidRPr="00D36262">
        <w:t xml:space="preserve"> необходимость возражать; но, как человек, он сжимался нравственно перед забытьем беспричинного гнева, в котором, оч</w:t>
      </w:r>
      <w:r w:rsidRPr="00D36262">
        <w:t>е</w:t>
      </w:r>
      <w:r w:rsidRPr="00D36262">
        <w:t>видно, находился Наполеон. Он знал, что все слова, сказанные теперь Наполе</w:t>
      </w:r>
      <w:r w:rsidRPr="00D36262">
        <w:t>о</w:t>
      </w:r>
      <w:r w:rsidRPr="00D36262">
        <w:t xml:space="preserve">ном, не имеют значения, что </w:t>
      </w:r>
      <w:r w:rsidRPr="00D36262">
        <w:rPr>
          <w:i/>
        </w:rPr>
        <w:t>он сам, когда опомнится, устыдится их</w:t>
      </w:r>
      <w:r>
        <w:t>»</w:t>
      </w:r>
      <w:r w:rsidRPr="0051045F">
        <w:t xml:space="preserve"> </w:t>
      </w:r>
      <w:r w:rsidRPr="003A1BE2">
        <w:rPr>
          <w:rFonts w:eastAsia="Calibri"/>
          <w:color w:val="000000"/>
          <w:szCs w:val="25"/>
        </w:rPr>
        <w:t>[</w:t>
      </w:r>
      <w:r>
        <w:rPr>
          <w:rFonts w:eastAsia="Calibri"/>
          <w:color w:val="000000"/>
          <w:szCs w:val="25"/>
        </w:rPr>
        <w:t>22</w:t>
      </w:r>
      <w:r w:rsidRPr="003A1BE2">
        <w:rPr>
          <w:rFonts w:eastAsia="Calibri"/>
          <w:color w:val="000000"/>
          <w:szCs w:val="25"/>
        </w:rPr>
        <w:t>]</w:t>
      </w:r>
      <w:r w:rsidRPr="00D20D47">
        <w:rPr>
          <w:i/>
        </w:rPr>
        <w:t>.</w:t>
      </w:r>
      <w:r w:rsidRPr="00D36262">
        <w:t xml:space="preserve"> </w:t>
      </w:r>
    </w:p>
    <w:p w:rsidR="001711ED" w:rsidRDefault="001711ED" w:rsidP="001711ED">
      <w:pPr>
        <w:ind w:firstLine="567"/>
        <w:jc w:val="both"/>
      </w:pPr>
      <w:proofErr w:type="gramStart"/>
      <w:r>
        <w:t>Речь идет о вырвавшемся из под контроля нашего Я самостоятельном п</w:t>
      </w:r>
      <w:r>
        <w:t>о</w:t>
      </w:r>
      <w:r>
        <w:t>ведении нашего тела и психики в виде гнева, амбиций, самолюбия, обиды, ра</w:t>
      </w:r>
      <w:r>
        <w:t>з</w:t>
      </w:r>
      <w:r>
        <w:t>др</w:t>
      </w:r>
      <w:r>
        <w:t>а</w:t>
      </w:r>
      <w:r>
        <w:t>жения или просто усталости.</w:t>
      </w:r>
      <w:proofErr w:type="gramEnd"/>
      <w:r w:rsidRPr="00FF5561">
        <w:t xml:space="preserve"> </w:t>
      </w:r>
      <w:proofErr w:type="gramStart"/>
      <w:r>
        <w:t>Говорит и совершает</w:t>
      </w:r>
      <w:proofErr w:type="gramEnd"/>
      <w:r>
        <w:t xml:space="preserve"> поступки не сам человек, а его гнев, самолюбие и усталость. </w:t>
      </w:r>
      <w:r w:rsidRPr="00D36262">
        <w:t xml:space="preserve">Однако </w:t>
      </w:r>
      <w:r>
        <w:t>на самом деле это происходит, по</w:t>
      </w:r>
      <w:r>
        <w:t>д</w:t>
      </w:r>
      <w:r>
        <w:t>черкнем еще раз, потому, что</w:t>
      </w:r>
      <w:r w:rsidRPr="00D36262">
        <w:t xml:space="preserve"> </w:t>
      </w:r>
      <w:r>
        <w:t>мы сами,</w:t>
      </w:r>
      <w:r w:rsidRPr="000C0488">
        <w:t xml:space="preserve"> </w:t>
      </w:r>
      <w:r>
        <w:t>может быть, по причине минутной сл</w:t>
      </w:r>
      <w:r>
        <w:t>а</w:t>
      </w:r>
      <w:r>
        <w:t>бости разрешили этим состояниям действовать вместо</w:t>
      </w:r>
      <w:r w:rsidRPr="00D36262">
        <w:t xml:space="preserve"> </w:t>
      </w:r>
      <w:r>
        <w:t>нас</w:t>
      </w:r>
      <w:r w:rsidRPr="00D36262">
        <w:t>.</w:t>
      </w:r>
    </w:p>
    <w:p w:rsidR="001711ED" w:rsidRDefault="001711ED" w:rsidP="001711ED">
      <w:pPr>
        <w:ind w:firstLine="567"/>
        <w:jc w:val="both"/>
      </w:pPr>
      <w:r>
        <w:t>Мы рассмотрели ситуации отчуждения, в которых человек не принадл</w:t>
      </w:r>
      <w:r>
        <w:t>е</w:t>
      </w:r>
      <w:r>
        <w:t>жит сам себе, но ведом вышедшей из-под его контроля силой, которую он п</w:t>
      </w:r>
      <w:r>
        <w:t>о</w:t>
      </w:r>
      <w:r>
        <w:t>родил собстве</w:t>
      </w:r>
      <w:r>
        <w:t>н</w:t>
      </w:r>
      <w:r>
        <w:t>ными действиями и поступками.</w:t>
      </w:r>
    </w:p>
    <w:p w:rsidR="001711ED" w:rsidRDefault="001711ED" w:rsidP="001711ED">
      <w:pPr>
        <w:ind w:firstLine="567"/>
        <w:jc w:val="both"/>
      </w:pPr>
      <w:r>
        <w:t>Но рассмотрение темы отчуждения не было бы полным, если бы мы не п</w:t>
      </w:r>
      <w:r>
        <w:t>о</w:t>
      </w:r>
      <w:r>
        <w:t>казали, что существует отчуждение иного рода, когда человек тоже до извес</w:t>
      </w:r>
      <w:r>
        <w:t>т</w:t>
      </w:r>
      <w:r>
        <w:t>ной степени не принадлежит себе, но теперь уже в том смысле, что становится чем-то большим, чем он есть в качестве эмпирической, случайной личности. В этот миг, по словам Кьеркегора, происходит переживание</w:t>
      </w:r>
      <w:r w:rsidRPr="00101352">
        <w:t xml:space="preserve"> полноты времени. </w:t>
      </w:r>
      <w:r>
        <w:t>Речь идет об акте творчес</w:t>
      </w:r>
      <w:r>
        <w:t>т</w:t>
      </w:r>
      <w:r>
        <w:t>ва.</w:t>
      </w:r>
    </w:p>
    <w:p w:rsidR="001711ED" w:rsidRPr="00CC3628" w:rsidRDefault="001711ED" w:rsidP="001711ED">
      <w:pPr>
        <w:ind w:firstLine="567"/>
        <w:jc w:val="both"/>
      </w:pPr>
      <w:r w:rsidRPr="00CC3628">
        <w:lastRenderedPageBreak/>
        <w:t>У Бориса Пастернака в романе «Доктор Живаго» есть описание процесса создания новых стихов. «…После двух-трех легко вылившихся строф и н</w:t>
      </w:r>
      <w:r w:rsidRPr="00CC3628">
        <w:t>е</w:t>
      </w:r>
      <w:r w:rsidRPr="00CC3628">
        <w:t>скольких, его самого поразивших сравнений, работа завладела им, и он исп</w:t>
      </w:r>
      <w:r w:rsidRPr="00CC3628">
        <w:t>ы</w:t>
      </w:r>
      <w:r w:rsidRPr="00CC3628">
        <w:t>тал приближение того, что называется вдохновением. Соотношение сил, упра</w:t>
      </w:r>
      <w:r w:rsidRPr="00CC3628">
        <w:t>в</w:t>
      </w:r>
      <w:r w:rsidRPr="00CC3628">
        <w:t>ляющих творчеством, как бы становится на голову. Первенство получает не ч</w:t>
      </w:r>
      <w:r w:rsidRPr="00CC3628">
        <w:t>е</w:t>
      </w:r>
      <w:r w:rsidRPr="00CC3628">
        <w:t>ловек и не состояние его души, которому он ищет выражения, а язык, к</w:t>
      </w:r>
      <w:r w:rsidRPr="00CC3628">
        <w:t>о</w:t>
      </w:r>
      <w:r w:rsidRPr="00CC3628">
        <w:t>торым он хочет его выразить. Язык, родина и вместилище красоты и смысла, сам н</w:t>
      </w:r>
      <w:r w:rsidRPr="00CC3628">
        <w:t>а</w:t>
      </w:r>
      <w:r w:rsidRPr="00CC3628">
        <w:t xml:space="preserve">чинает </w:t>
      </w:r>
      <w:proofErr w:type="gramStart"/>
      <w:r w:rsidRPr="00CC3628">
        <w:t>думать и говорить</w:t>
      </w:r>
      <w:proofErr w:type="gramEnd"/>
      <w:r w:rsidRPr="00CC3628">
        <w:t xml:space="preserve"> за человека... И тогда подобно катящейся громаде речного потока, самым движением своим обтачивающей камни дна, …льющаяся речь сама, силой своих законов создает по пути, мимоходом, ра</w:t>
      </w:r>
      <w:r w:rsidRPr="00CC3628">
        <w:t>з</w:t>
      </w:r>
      <w:r w:rsidRPr="00CC3628">
        <w:t xml:space="preserve">мер и рифму, и тысячи других форм и образований еще более важных, но до сих пор неузнанных, неучтенных, неназванных. </w:t>
      </w:r>
      <w:proofErr w:type="gramStart"/>
      <w:r w:rsidRPr="00CC3628">
        <w:t>В такие минуты Юрий Андре</w:t>
      </w:r>
      <w:r w:rsidRPr="00CC3628">
        <w:t>е</w:t>
      </w:r>
      <w:r w:rsidRPr="00CC3628">
        <w:t>вич (Живаго</w:t>
      </w:r>
      <w:r>
        <w:t>.</w:t>
      </w:r>
      <w:proofErr w:type="gramEnd"/>
      <w:r w:rsidRPr="003A1BE2">
        <w:t xml:space="preserve"> – </w:t>
      </w:r>
      <w:proofErr w:type="gramStart"/>
      <w:r>
        <w:t>М.Н.</w:t>
      </w:r>
      <w:r w:rsidRPr="00CC3628">
        <w:t>) чувствовал, что главную работу совершает не он сам, но то, что выше его, что находится над ним и управляет им, а именно: состояние мировой мысли и поэзии.</w:t>
      </w:r>
      <w:proofErr w:type="gramEnd"/>
      <w:r w:rsidRPr="00CC3628">
        <w:t xml:space="preserve"> </w:t>
      </w:r>
      <w:proofErr w:type="gramStart"/>
      <w:r w:rsidRPr="00CC3628">
        <w:t>И он чувствовал себя только поводом и опорной то</w:t>
      </w:r>
      <w:r w:rsidRPr="00CC3628">
        <w:t>ч</w:t>
      </w:r>
      <w:r w:rsidRPr="00CC3628">
        <w:t>кой, чтобы она (п</w:t>
      </w:r>
      <w:r w:rsidRPr="00CC3628">
        <w:t>о</w:t>
      </w:r>
      <w:r w:rsidRPr="00CC3628">
        <w:t>эзия</w:t>
      </w:r>
      <w:r>
        <w:t>.</w:t>
      </w:r>
      <w:proofErr w:type="gramEnd"/>
      <w:r>
        <w:t xml:space="preserve"> – </w:t>
      </w:r>
      <w:proofErr w:type="gramStart"/>
      <w:r>
        <w:t>М.Н.</w:t>
      </w:r>
      <w:r w:rsidRPr="00CC3628">
        <w:t>) пришла в это движение»</w:t>
      </w:r>
      <w:r w:rsidRPr="0051045F">
        <w:t xml:space="preserve"> </w:t>
      </w:r>
      <w:r w:rsidRPr="003A1BE2">
        <w:rPr>
          <w:rFonts w:eastAsia="Calibri"/>
          <w:color w:val="000000"/>
          <w:szCs w:val="25"/>
        </w:rPr>
        <w:t>[</w:t>
      </w:r>
      <w:r>
        <w:rPr>
          <w:rFonts w:eastAsia="Calibri"/>
          <w:color w:val="000000"/>
          <w:szCs w:val="25"/>
        </w:rPr>
        <w:t>23</w:t>
      </w:r>
      <w:r w:rsidRPr="003A1BE2">
        <w:rPr>
          <w:rFonts w:eastAsia="Calibri"/>
          <w:color w:val="000000"/>
          <w:szCs w:val="25"/>
        </w:rPr>
        <w:t>]</w:t>
      </w:r>
      <w:r w:rsidRPr="00CC3628">
        <w:t xml:space="preserve">. </w:t>
      </w:r>
      <w:proofErr w:type="gramEnd"/>
    </w:p>
    <w:p w:rsidR="001711ED" w:rsidRDefault="001711ED" w:rsidP="001711ED">
      <w:pPr>
        <w:ind w:firstLine="567"/>
        <w:jc w:val="both"/>
      </w:pPr>
      <w:r>
        <w:t xml:space="preserve">Здесь показано, как переворачивается отношение между поэтом и языком. Не поэт пишет стихи, подбирая нужные слова и рифмы, но язык – </w:t>
      </w:r>
      <w:r w:rsidRPr="00CC3628">
        <w:t>родин</w:t>
      </w:r>
      <w:r>
        <w:t>а и вместилище красоты и смысла – «</w:t>
      </w:r>
      <w:r w:rsidRPr="00CC3628">
        <w:t xml:space="preserve">сам начинает </w:t>
      </w:r>
      <w:proofErr w:type="gramStart"/>
      <w:r w:rsidRPr="00CC3628">
        <w:t>думать и говорить</w:t>
      </w:r>
      <w:proofErr w:type="gramEnd"/>
      <w:r w:rsidRPr="00CC3628">
        <w:t xml:space="preserve"> за человека</w:t>
      </w:r>
      <w:r>
        <w:t xml:space="preserve">». Здесь снова человек не принадлежит сам себе, но подчиняется высшей силе, которая начинает </w:t>
      </w:r>
      <w:proofErr w:type="gramStart"/>
      <w:r>
        <w:t>действовать</w:t>
      </w:r>
      <w:proofErr w:type="gramEnd"/>
      <w:r>
        <w:t xml:space="preserve"> хотя и через него, но в известном смысле незав</w:t>
      </w:r>
      <w:r>
        <w:t>и</w:t>
      </w:r>
      <w:r>
        <w:t>симо от него.</w:t>
      </w:r>
    </w:p>
    <w:p w:rsidR="001711ED" w:rsidRDefault="001711ED" w:rsidP="001711ED">
      <w:pPr>
        <w:ind w:firstLine="567"/>
        <w:jc w:val="both"/>
      </w:pPr>
      <w:r w:rsidRPr="00B00623">
        <w:t>Можно говорить о перекличке этой мысли Пастернака со словами И. Бро</w:t>
      </w:r>
      <w:r w:rsidRPr="00B00623">
        <w:t>д</w:t>
      </w:r>
      <w:r w:rsidRPr="00B00623">
        <w:t>ского, что «пишущий стихотворение пишет его потому, что язык ему подсказ</w:t>
      </w:r>
      <w:r w:rsidRPr="00B00623">
        <w:t>ы</w:t>
      </w:r>
      <w:r w:rsidRPr="00B00623">
        <w:t>вает или просто диктует следующую строчку»</w:t>
      </w:r>
      <w:r>
        <w:rPr>
          <w:rFonts w:eastAsia="Calibri"/>
          <w:color w:val="000000"/>
          <w:szCs w:val="25"/>
        </w:rPr>
        <w:t xml:space="preserve"> </w:t>
      </w:r>
      <w:r w:rsidRPr="003A1BE2">
        <w:rPr>
          <w:rFonts w:eastAsia="Calibri"/>
          <w:color w:val="000000"/>
          <w:szCs w:val="25"/>
        </w:rPr>
        <w:t>[</w:t>
      </w:r>
      <w:r>
        <w:rPr>
          <w:rFonts w:eastAsia="Calibri"/>
          <w:color w:val="000000"/>
          <w:szCs w:val="25"/>
        </w:rPr>
        <w:t>24</w:t>
      </w:r>
      <w:r w:rsidRPr="003A1BE2">
        <w:rPr>
          <w:rFonts w:eastAsia="Calibri"/>
          <w:color w:val="000000"/>
          <w:szCs w:val="25"/>
        </w:rPr>
        <w:t>]</w:t>
      </w:r>
      <w:r>
        <w:t>.</w:t>
      </w:r>
    </w:p>
    <w:p w:rsidR="001711ED" w:rsidRPr="00CC3628" w:rsidRDefault="001711ED" w:rsidP="001711ED">
      <w:pPr>
        <w:ind w:firstLine="567"/>
        <w:jc w:val="both"/>
      </w:pPr>
      <w:r>
        <w:t xml:space="preserve">Вообще говоря, мы имеем дело с довольно известным положением вещей. Ведь действительно происходит так, что писатель </w:t>
      </w:r>
      <w:r w:rsidRPr="00CC3628">
        <w:t xml:space="preserve">начинает писать </w:t>
      </w:r>
      <w:r>
        <w:t>свое прои</w:t>
      </w:r>
      <w:r>
        <w:t>з</w:t>
      </w:r>
      <w:r>
        <w:t>ведение</w:t>
      </w:r>
      <w:r w:rsidRPr="00CC3628">
        <w:t xml:space="preserve">, и сначала сам все </w:t>
      </w:r>
      <w:r>
        <w:t>продумывает –</w:t>
      </w:r>
      <w:r w:rsidRPr="00CC3628">
        <w:t xml:space="preserve"> поступки действующих лиц, хара</w:t>
      </w:r>
      <w:r w:rsidRPr="00CC3628">
        <w:t>к</w:t>
      </w:r>
      <w:r w:rsidRPr="00CC3628">
        <w:t xml:space="preserve">теры, сюжетные линии. Но на каком-то этапе ситуация переворачивается. </w:t>
      </w:r>
      <w:r>
        <w:t>И у</w:t>
      </w:r>
      <w:r w:rsidRPr="00CC3628">
        <w:t>же не писатель пишет роман, но ро</w:t>
      </w:r>
      <w:r>
        <w:t>ман</w:t>
      </w:r>
      <w:r w:rsidRPr="00CC3628">
        <w:t xml:space="preserve"> как некая </w:t>
      </w:r>
      <w:r>
        <w:t xml:space="preserve">самостоятельная </w:t>
      </w:r>
      <w:r w:rsidRPr="00CC3628">
        <w:t>духовная сущность сам себя начинает писать через писателя, который уже не волен ра</w:t>
      </w:r>
      <w:r w:rsidRPr="00CC3628">
        <w:t>с</w:t>
      </w:r>
      <w:r w:rsidRPr="00CC3628">
        <w:t>поряжаться сюжетом, действующими лицами, их судьбой. Сюжет может пов</w:t>
      </w:r>
      <w:r w:rsidRPr="00CC3628">
        <w:t>о</w:t>
      </w:r>
      <w:r w:rsidRPr="00CC3628">
        <w:t>рачиваться неожиданно для самого писателя. Персонаж, который по плану п</w:t>
      </w:r>
      <w:r w:rsidRPr="00CC3628">
        <w:t>и</w:t>
      </w:r>
      <w:r w:rsidRPr="00CC3628">
        <w:t>сателя до</w:t>
      </w:r>
      <w:r w:rsidRPr="00CC3628">
        <w:t>л</w:t>
      </w:r>
      <w:r w:rsidRPr="00CC3628">
        <w:t xml:space="preserve">жен умереть в четвертой главе, вдруг неожиданно женится. И ничего нельзя с этим поделать. </w:t>
      </w:r>
      <w:r>
        <w:t xml:space="preserve">Само произведение превращается </w:t>
      </w:r>
      <w:proofErr w:type="gramStart"/>
      <w:r>
        <w:t>в</w:t>
      </w:r>
      <w:proofErr w:type="gramEnd"/>
      <w:r>
        <w:t xml:space="preserve"> </w:t>
      </w:r>
      <w:proofErr w:type="gramStart"/>
      <w:r>
        <w:t>подлинного</w:t>
      </w:r>
      <w:proofErr w:type="gramEnd"/>
      <w:r>
        <w:t xml:space="preserve"> </w:t>
      </w:r>
      <w:r w:rsidRPr="00CC3628">
        <w:t>суб</w:t>
      </w:r>
      <w:r w:rsidRPr="00CC3628">
        <w:t>ъ</w:t>
      </w:r>
      <w:r w:rsidRPr="00CC3628">
        <w:t>ект</w:t>
      </w:r>
      <w:r>
        <w:t>а</w:t>
      </w:r>
      <w:r w:rsidRPr="00CC3628">
        <w:t xml:space="preserve"> процесса написания. И когда </w:t>
      </w:r>
      <w:r>
        <w:t>оно</w:t>
      </w:r>
      <w:r w:rsidRPr="00CC3628">
        <w:t xml:space="preserve"> написан</w:t>
      </w:r>
      <w:r>
        <w:t>о</w:t>
      </w:r>
      <w:r w:rsidRPr="00CC3628">
        <w:t xml:space="preserve">, то ничего нельзя добавить к нему, </w:t>
      </w:r>
      <w:r>
        <w:t>п</w:t>
      </w:r>
      <w:r>
        <w:t>о</w:t>
      </w:r>
      <w:r>
        <w:t>тому что налицо</w:t>
      </w:r>
      <w:r w:rsidRPr="00CC3628">
        <w:t xml:space="preserve"> за</w:t>
      </w:r>
      <w:r>
        <w:t>вершенное</w:t>
      </w:r>
      <w:r w:rsidRPr="00CC3628">
        <w:t xml:space="preserve"> целое. </w:t>
      </w:r>
    </w:p>
    <w:p w:rsidR="001711ED" w:rsidRDefault="001711ED" w:rsidP="001711ED">
      <w:pPr>
        <w:ind w:firstLine="567"/>
        <w:jc w:val="both"/>
      </w:pPr>
      <w:r>
        <w:t>Дадим еще один пример «переживания</w:t>
      </w:r>
      <w:r w:rsidRPr="00101352">
        <w:t xml:space="preserve"> полноты времени</w:t>
      </w:r>
      <w:r>
        <w:t>», для этого обр</w:t>
      </w:r>
      <w:r>
        <w:t>а</w:t>
      </w:r>
      <w:r>
        <w:t xml:space="preserve">тимся к фрагменту из романа «Тошнота» </w:t>
      </w:r>
      <w:r w:rsidRPr="00CC3628">
        <w:t xml:space="preserve">Ж.-П. Сартра. В конце своих поисков того, что не рассыпается в прах в потоке времени, а </w:t>
      </w:r>
      <w:r>
        <w:t xml:space="preserve">ведь </w:t>
      </w:r>
      <w:r w:rsidRPr="00CC3628">
        <w:t xml:space="preserve">рассыпается в прах все: молодость, любовь, воспоминания, так называемые приключения, – </w:t>
      </w:r>
      <w:proofErr w:type="spellStart"/>
      <w:r w:rsidRPr="00CC3628">
        <w:t>Ант</w:t>
      </w:r>
      <w:r w:rsidRPr="00CC3628">
        <w:t>у</w:t>
      </w:r>
      <w:r w:rsidRPr="00CC3628">
        <w:t>ан</w:t>
      </w:r>
      <w:proofErr w:type="spellEnd"/>
      <w:r w:rsidRPr="00CC3628">
        <w:t xml:space="preserve"> </w:t>
      </w:r>
      <w:proofErr w:type="spellStart"/>
      <w:r w:rsidRPr="00CC3628">
        <w:t>Рокантен</w:t>
      </w:r>
      <w:proofErr w:type="spellEnd"/>
      <w:r w:rsidRPr="00CC3628">
        <w:t>, вспоминает джазов</w:t>
      </w:r>
      <w:r>
        <w:t>ую</w:t>
      </w:r>
      <w:r w:rsidRPr="00CC3628">
        <w:t xml:space="preserve"> песен</w:t>
      </w:r>
      <w:r>
        <w:t>ку</w:t>
      </w:r>
      <w:r w:rsidRPr="00CC3628">
        <w:t xml:space="preserve"> с грампластинки, которую по его просьбе ставили в кафе. Эта мелодия «как крупица алмазной нежности, которая кружит над пластинкой», и вот оказывается, что </w:t>
      </w:r>
      <w:r>
        <w:t>эта мелодия</w:t>
      </w:r>
      <w:r w:rsidRPr="00CC3628">
        <w:t xml:space="preserve"> </w:t>
      </w:r>
      <w:r>
        <w:t xml:space="preserve">находится </w:t>
      </w:r>
      <w:r w:rsidRPr="00CC3628">
        <w:t xml:space="preserve">по ту сторону всего, что </w:t>
      </w:r>
      <w:proofErr w:type="gramStart"/>
      <w:r w:rsidRPr="00CC3628">
        <w:t>существует и исчезает</w:t>
      </w:r>
      <w:proofErr w:type="gramEnd"/>
      <w:r w:rsidRPr="00CC3628">
        <w:t xml:space="preserve"> во времени. </w:t>
      </w:r>
    </w:p>
    <w:p w:rsidR="001711ED" w:rsidRDefault="001711ED" w:rsidP="001711ED">
      <w:pPr>
        <w:ind w:firstLine="567"/>
        <w:jc w:val="both"/>
      </w:pPr>
      <w:r>
        <w:lastRenderedPageBreak/>
        <w:t>Герой представляет бритого американца</w:t>
      </w:r>
      <w:r w:rsidRPr="00CC3628">
        <w:t xml:space="preserve"> с густыми черными бровями, к</w:t>
      </w:r>
      <w:r w:rsidRPr="00CC3628">
        <w:t>о</w:t>
      </w:r>
      <w:r w:rsidRPr="00CC3628">
        <w:t>торый задыхается в пекле на двадцать первом этаже американского небоскр</w:t>
      </w:r>
      <w:r w:rsidRPr="00CC3628">
        <w:t>е</w:t>
      </w:r>
      <w:r w:rsidRPr="00CC3628">
        <w:t>ба. Он сидит за своим пианино в одной рубашке без пиджака; во рту вкус дыма, а в голове смутный призрак мелодии. Через час придет Том, и они будут хл</w:t>
      </w:r>
      <w:r w:rsidRPr="00CC3628">
        <w:t>е</w:t>
      </w:r>
      <w:r w:rsidRPr="00CC3628">
        <w:t>стать водку. Но сначала надо записать мелодию. Потная рука хватает лежащий на пианино карандаш. Так эта мелодия родилась на свет. Чтобы родиться, она в</w:t>
      </w:r>
      <w:r w:rsidRPr="00CC3628">
        <w:t>ы</w:t>
      </w:r>
      <w:r w:rsidRPr="00CC3628">
        <w:t xml:space="preserve">брала потрепанное тело еврея с угольными бровями. </w:t>
      </w:r>
    </w:p>
    <w:p w:rsidR="001711ED" w:rsidRPr="00CC3628" w:rsidRDefault="001711ED" w:rsidP="001711ED">
      <w:pPr>
        <w:ind w:firstLine="567"/>
        <w:jc w:val="both"/>
      </w:pPr>
      <w:r>
        <w:t>«...</w:t>
      </w:r>
      <w:r w:rsidRPr="00CC3628">
        <w:t>Он вяло держал карандаш, и капли пота стекали на бумагу с его пал</w:t>
      </w:r>
      <w:r w:rsidRPr="00CC3628">
        <w:t>ь</w:t>
      </w:r>
      <w:r w:rsidRPr="00CC3628">
        <w:t>цев, на которых блестели кольца</w:t>
      </w:r>
      <w:r>
        <w:t>..</w:t>
      </w:r>
      <w:r w:rsidRPr="00CC3628">
        <w:t>. Почему, чтобы свершиться чуду, понадоби</w:t>
      </w:r>
      <w:r w:rsidRPr="00CC3628">
        <w:t>л</w:t>
      </w:r>
      <w:r w:rsidRPr="00CC3628">
        <w:t>ся этот то</w:t>
      </w:r>
      <w:r w:rsidRPr="00CC3628">
        <w:t>л</w:t>
      </w:r>
      <w:r w:rsidRPr="00CC3628">
        <w:t xml:space="preserve">стый </w:t>
      </w:r>
      <w:proofErr w:type="gramStart"/>
      <w:r w:rsidRPr="00CC3628">
        <w:t>лентяй</w:t>
      </w:r>
      <w:proofErr w:type="gramEnd"/>
      <w:r w:rsidRPr="00CC3628">
        <w:t>, налитый грязным пивом и водкой?»</w:t>
      </w:r>
      <w:r>
        <w:rPr>
          <w:rFonts w:eastAsia="Calibri"/>
          <w:color w:val="000000"/>
          <w:szCs w:val="25"/>
        </w:rPr>
        <w:t xml:space="preserve"> </w:t>
      </w:r>
      <w:r w:rsidRPr="003A1BE2">
        <w:rPr>
          <w:rFonts w:eastAsia="Calibri"/>
          <w:color w:val="000000"/>
          <w:szCs w:val="25"/>
        </w:rPr>
        <w:t>[</w:t>
      </w:r>
      <w:r>
        <w:rPr>
          <w:rFonts w:eastAsia="Calibri"/>
          <w:color w:val="000000"/>
          <w:szCs w:val="25"/>
        </w:rPr>
        <w:t>25</w:t>
      </w:r>
      <w:r w:rsidRPr="003A1BE2">
        <w:rPr>
          <w:rFonts w:eastAsia="Calibri"/>
          <w:color w:val="000000"/>
          <w:szCs w:val="25"/>
        </w:rPr>
        <w:t>]</w:t>
      </w:r>
      <w:r>
        <w:t>.</w:t>
      </w:r>
    </w:p>
    <w:p w:rsidR="001711ED" w:rsidRDefault="001711ED" w:rsidP="001711ED">
      <w:pPr>
        <w:ind w:firstLine="567"/>
        <w:jc w:val="both"/>
      </w:pPr>
      <w:r w:rsidRPr="00CC3628">
        <w:t>Повторим слова из «Доктора Живаго»: первенство получает не человек и не с</w:t>
      </w:r>
      <w:r w:rsidRPr="00CC3628">
        <w:t>о</w:t>
      </w:r>
      <w:r w:rsidRPr="00CC3628">
        <w:t>стояние его ду</w:t>
      </w:r>
      <w:r>
        <w:t>ши, а язык, которым он хочет это состояние</w:t>
      </w:r>
      <w:r w:rsidRPr="00CC3628">
        <w:t xml:space="preserve"> выразить. Язык начинает </w:t>
      </w:r>
      <w:proofErr w:type="gramStart"/>
      <w:r w:rsidRPr="00CC3628">
        <w:t>думать и го</w:t>
      </w:r>
      <w:r>
        <w:t>ворить</w:t>
      </w:r>
      <w:proofErr w:type="gramEnd"/>
      <w:r>
        <w:t xml:space="preserve"> за человека.</w:t>
      </w:r>
      <w:r w:rsidRPr="00CC3628">
        <w:t xml:space="preserve"> Таким образом, то, что вечно, реализ</w:t>
      </w:r>
      <w:r w:rsidRPr="00CC3628">
        <w:t>у</w:t>
      </w:r>
      <w:r w:rsidRPr="00CC3628">
        <w:t xml:space="preserve">ется через случайное тело вот этого человека со </w:t>
      </w:r>
      <w:r>
        <w:t xml:space="preserve">случайными </w:t>
      </w:r>
      <w:r w:rsidRPr="00CC3628">
        <w:t>свойствами. Но реализация эта возможна</w:t>
      </w:r>
      <w:r>
        <w:t xml:space="preserve"> лишь потому, что в наши</w:t>
      </w:r>
      <w:r w:rsidRPr="00CC3628">
        <w:t xml:space="preserve"> тела</w:t>
      </w:r>
      <w:r>
        <w:t xml:space="preserve"> и в наши</w:t>
      </w:r>
      <w:r w:rsidRPr="00CC3628">
        <w:t xml:space="preserve"> судьб</w:t>
      </w:r>
      <w:r>
        <w:t>ы</w:t>
      </w:r>
      <w:r w:rsidRPr="00CC3628">
        <w:t xml:space="preserve"> з</w:t>
      </w:r>
      <w:r w:rsidRPr="00CC3628">
        <w:t>а</w:t>
      </w:r>
      <w:r w:rsidRPr="00CC3628">
        <w:t>брош</w:t>
      </w:r>
      <w:r w:rsidRPr="00CC3628">
        <w:t>е</w:t>
      </w:r>
      <w:r w:rsidRPr="00CC3628">
        <w:t>на, или, может быть, лучше сказать, вброшена</w:t>
      </w:r>
      <w:r>
        <w:t xml:space="preserve"> (употребим философский термин)</w:t>
      </w:r>
      <w:r w:rsidRPr="00CC3628">
        <w:t xml:space="preserve"> экзистенция, которая сама, как мелодия и стихия стиха, находится по ту сторону всего, что рассыпается в прах в потоке времени.</w:t>
      </w:r>
    </w:p>
    <w:p w:rsidR="001711ED" w:rsidRDefault="001711ED" w:rsidP="001711ED">
      <w:pPr>
        <w:ind w:firstLine="567"/>
        <w:jc w:val="both"/>
      </w:pPr>
      <w:r w:rsidRPr="00CC3628">
        <w:t xml:space="preserve">Здесь можно </w:t>
      </w:r>
      <w:r>
        <w:t>вспомнить</w:t>
      </w:r>
      <w:r w:rsidRPr="00CC3628">
        <w:t xml:space="preserve"> строки из Нового Завета: «Дух дышит, где хочет, и г</w:t>
      </w:r>
      <w:r w:rsidRPr="00CC3628">
        <w:t>о</w:t>
      </w:r>
      <w:r w:rsidRPr="00CC3628">
        <w:t>лос его слышишь, а не знаешь, откуда приходит и куда уходит: так бывает со всяким, рожденным от Духа»</w:t>
      </w:r>
      <w:r>
        <w:rPr>
          <w:rFonts w:eastAsia="Calibri"/>
          <w:color w:val="000000"/>
          <w:szCs w:val="25"/>
        </w:rPr>
        <w:t xml:space="preserve"> </w:t>
      </w:r>
      <w:r w:rsidRPr="003A1BE2">
        <w:rPr>
          <w:rFonts w:eastAsia="Calibri"/>
          <w:color w:val="000000"/>
          <w:szCs w:val="25"/>
        </w:rPr>
        <w:t>[</w:t>
      </w:r>
      <w:r>
        <w:rPr>
          <w:rFonts w:eastAsia="Calibri"/>
          <w:color w:val="000000"/>
          <w:szCs w:val="25"/>
        </w:rPr>
        <w:t>26</w:t>
      </w:r>
      <w:r w:rsidRPr="003A1BE2">
        <w:rPr>
          <w:rFonts w:eastAsia="Calibri"/>
          <w:color w:val="000000"/>
          <w:szCs w:val="25"/>
        </w:rPr>
        <w:t>]</w:t>
      </w:r>
      <w:r>
        <w:t>.</w:t>
      </w:r>
    </w:p>
    <w:p w:rsidR="001711ED" w:rsidRDefault="001711ED" w:rsidP="001711ED">
      <w:pPr>
        <w:rPr>
          <w:color w:val="000000"/>
          <w:szCs w:val="25"/>
        </w:rPr>
      </w:pPr>
    </w:p>
    <w:p w:rsidR="001711ED" w:rsidRDefault="001711ED" w:rsidP="001711ED">
      <w:pPr>
        <w:jc w:val="center"/>
        <w:rPr>
          <w:color w:val="000000"/>
          <w:szCs w:val="25"/>
        </w:rPr>
      </w:pPr>
      <w:r>
        <w:rPr>
          <w:color w:val="000000"/>
          <w:szCs w:val="25"/>
        </w:rPr>
        <w:t>Примечания</w:t>
      </w:r>
    </w:p>
    <w:p w:rsidR="001711ED" w:rsidRDefault="001711ED" w:rsidP="001711ED">
      <w:pPr>
        <w:rPr>
          <w:color w:val="000000"/>
          <w:szCs w:val="25"/>
        </w:rPr>
      </w:pPr>
    </w:p>
    <w:p w:rsidR="001711ED" w:rsidRPr="00C03FC6" w:rsidRDefault="001711ED" w:rsidP="001711ED">
      <w:pPr>
        <w:pStyle w:val="a3"/>
        <w:numPr>
          <w:ilvl w:val="0"/>
          <w:numId w:val="1"/>
        </w:numPr>
        <w:ind w:left="426" w:hanging="426"/>
        <w:jc w:val="both"/>
        <w:rPr>
          <w:sz w:val="26"/>
          <w:szCs w:val="26"/>
        </w:rPr>
      </w:pPr>
      <w:r w:rsidRPr="00C03FC6">
        <w:rPr>
          <w:sz w:val="26"/>
          <w:szCs w:val="26"/>
        </w:rPr>
        <w:t>См.: См.: Маркс К., Энгельс Ф. Соч., 2 изд., т. 42. С. 87-89.</w:t>
      </w:r>
    </w:p>
    <w:p w:rsidR="001711ED" w:rsidRPr="00C03FC6" w:rsidRDefault="001711ED" w:rsidP="001711ED">
      <w:pPr>
        <w:pStyle w:val="a3"/>
        <w:numPr>
          <w:ilvl w:val="0"/>
          <w:numId w:val="1"/>
        </w:numPr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См.: Маркс К., Энгельс Ф. Соч., 2 изд., т. 20. С</w:t>
      </w:r>
      <w:r w:rsidRPr="00727B5D">
        <w:rPr>
          <w:sz w:val="26"/>
          <w:szCs w:val="26"/>
        </w:rPr>
        <w:t xml:space="preserve">. </w:t>
      </w:r>
      <w:r>
        <w:rPr>
          <w:sz w:val="26"/>
          <w:szCs w:val="26"/>
        </w:rPr>
        <w:t>328</w:t>
      </w:r>
      <w:r w:rsidRPr="00727B5D">
        <w:rPr>
          <w:sz w:val="26"/>
          <w:szCs w:val="26"/>
        </w:rPr>
        <w:t>.</w:t>
      </w:r>
    </w:p>
    <w:p w:rsidR="001711ED" w:rsidRPr="00C03FC6" w:rsidRDefault="001711ED" w:rsidP="001711ED">
      <w:pPr>
        <w:pStyle w:val="a3"/>
        <w:numPr>
          <w:ilvl w:val="0"/>
          <w:numId w:val="1"/>
        </w:numPr>
        <w:ind w:left="426" w:hanging="426"/>
        <w:jc w:val="both"/>
        <w:rPr>
          <w:sz w:val="26"/>
          <w:szCs w:val="26"/>
        </w:rPr>
      </w:pPr>
      <w:proofErr w:type="spellStart"/>
      <w:r w:rsidRPr="00C03FC6">
        <w:rPr>
          <w:sz w:val="26"/>
          <w:szCs w:val="26"/>
        </w:rPr>
        <w:t>Райнов</w:t>
      </w:r>
      <w:proofErr w:type="spellEnd"/>
      <w:r w:rsidRPr="00C03FC6">
        <w:rPr>
          <w:sz w:val="26"/>
          <w:szCs w:val="26"/>
        </w:rPr>
        <w:t xml:space="preserve"> Т. Отчуждение действия. Социологические очерки // Вестник Коммун</w:t>
      </w:r>
      <w:r w:rsidRPr="00C03FC6">
        <w:rPr>
          <w:sz w:val="26"/>
          <w:szCs w:val="26"/>
        </w:rPr>
        <w:t>и</w:t>
      </w:r>
      <w:r w:rsidRPr="00C03FC6">
        <w:rPr>
          <w:sz w:val="26"/>
          <w:szCs w:val="26"/>
        </w:rPr>
        <w:t>стической академии, 1925-1926, кн. XIII, XIV, XV.</w:t>
      </w:r>
    </w:p>
    <w:p w:rsidR="001711ED" w:rsidRPr="00C03FC6" w:rsidRDefault="001711ED" w:rsidP="001711ED">
      <w:pPr>
        <w:pStyle w:val="a3"/>
        <w:numPr>
          <w:ilvl w:val="0"/>
          <w:numId w:val="1"/>
        </w:numPr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Там же. Кн. 13. С. 130.</w:t>
      </w:r>
    </w:p>
    <w:p w:rsidR="001711ED" w:rsidRPr="00C03FC6" w:rsidRDefault="001711ED" w:rsidP="001711ED">
      <w:pPr>
        <w:pStyle w:val="a3"/>
        <w:numPr>
          <w:ilvl w:val="0"/>
          <w:numId w:val="1"/>
        </w:numPr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Там же. С. 147.</w:t>
      </w:r>
    </w:p>
    <w:p w:rsidR="001711ED" w:rsidRPr="00530E8F" w:rsidRDefault="001711ED" w:rsidP="001711ED">
      <w:pPr>
        <w:pStyle w:val="a3"/>
        <w:numPr>
          <w:ilvl w:val="0"/>
          <w:numId w:val="1"/>
        </w:numPr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Там же. С. 133.</w:t>
      </w:r>
    </w:p>
    <w:p w:rsidR="001711ED" w:rsidRPr="00C03FC6" w:rsidRDefault="001711ED" w:rsidP="001711ED">
      <w:pPr>
        <w:pStyle w:val="a3"/>
        <w:numPr>
          <w:ilvl w:val="0"/>
          <w:numId w:val="1"/>
        </w:numPr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Там же. С. 165.</w:t>
      </w:r>
    </w:p>
    <w:p w:rsidR="001711ED" w:rsidRPr="00530E8F" w:rsidRDefault="001711ED" w:rsidP="001711ED">
      <w:pPr>
        <w:pStyle w:val="a3"/>
        <w:numPr>
          <w:ilvl w:val="0"/>
          <w:numId w:val="1"/>
        </w:numPr>
        <w:ind w:left="426" w:hanging="426"/>
        <w:jc w:val="both"/>
        <w:rPr>
          <w:sz w:val="26"/>
          <w:szCs w:val="26"/>
        </w:rPr>
      </w:pPr>
      <w:r w:rsidRPr="00530E8F">
        <w:rPr>
          <w:sz w:val="26"/>
          <w:szCs w:val="26"/>
        </w:rPr>
        <w:t xml:space="preserve">См.: </w:t>
      </w:r>
      <w:proofErr w:type="spellStart"/>
      <w:r w:rsidRPr="00530E8F">
        <w:rPr>
          <w:sz w:val="26"/>
          <w:szCs w:val="26"/>
        </w:rPr>
        <w:t>Бергер</w:t>
      </w:r>
      <w:proofErr w:type="spellEnd"/>
      <w:r w:rsidRPr="00530E8F">
        <w:rPr>
          <w:sz w:val="26"/>
          <w:szCs w:val="26"/>
        </w:rPr>
        <w:t xml:space="preserve"> П.Л. Приглашение в социологию: Гуманистическая перспектива. М.: А</w:t>
      </w:r>
      <w:r w:rsidRPr="00530E8F">
        <w:rPr>
          <w:sz w:val="26"/>
          <w:szCs w:val="26"/>
        </w:rPr>
        <w:t>с</w:t>
      </w:r>
      <w:r w:rsidRPr="00530E8F">
        <w:rPr>
          <w:sz w:val="26"/>
          <w:szCs w:val="26"/>
        </w:rPr>
        <w:t>пект Пресс, 1996. С. 38-39.</w:t>
      </w:r>
    </w:p>
    <w:p w:rsidR="001711ED" w:rsidRPr="00C03FC6" w:rsidRDefault="001711ED" w:rsidP="001711ED">
      <w:pPr>
        <w:pStyle w:val="a3"/>
        <w:numPr>
          <w:ilvl w:val="0"/>
          <w:numId w:val="1"/>
        </w:numPr>
        <w:ind w:left="426" w:hanging="426"/>
        <w:jc w:val="both"/>
        <w:rPr>
          <w:sz w:val="26"/>
          <w:szCs w:val="26"/>
        </w:rPr>
      </w:pPr>
      <w:proofErr w:type="spellStart"/>
      <w:r w:rsidRPr="00C03FC6">
        <w:rPr>
          <w:sz w:val="26"/>
          <w:szCs w:val="26"/>
        </w:rPr>
        <w:t>Лицом-к-лицу</w:t>
      </w:r>
      <w:proofErr w:type="spellEnd"/>
      <w:r w:rsidRPr="00C03FC6">
        <w:rPr>
          <w:sz w:val="26"/>
          <w:szCs w:val="26"/>
        </w:rPr>
        <w:t xml:space="preserve"> - термин современной социологии. Речь идет об отношениях ме</w:t>
      </w:r>
      <w:r w:rsidRPr="00C03FC6">
        <w:rPr>
          <w:sz w:val="26"/>
          <w:szCs w:val="26"/>
        </w:rPr>
        <w:t>ж</w:t>
      </w:r>
      <w:r w:rsidRPr="00C03FC6">
        <w:rPr>
          <w:sz w:val="26"/>
          <w:szCs w:val="26"/>
        </w:rPr>
        <w:t>ду людьми, когда они</w:t>
      </w:r>
      <w:r>
        <w:rPr>
          <w:sz w:val="26"/>
          <w:szCs w:val="26"/>
        </w:rPr>
        <w:t>,</w:t>
      </w:r>
      <w:r w:rsidRPr="00C03FC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взаимодействуя</w:t>
      </w:r>
      <w:r w:rsidRPr="00C03FC6">
        <w:rPr>
          <w:bCs/>
          <w:sz w:val="26"/>
          <w:szCs w:val="26"/>
        </w:rPr>
        <w:t xml:space="preserve"> в одном общем пространстве</w:t>
      </w:r>
      <w:r>
        <w:rPr>
          <w:bCs/>
          <w:sz w:val="26"/>
          <w:szCs w:val="26"/>
        </w:rPr>
        <w:t>,</w:t>
      </w:r>
      <w:r w:rsidRPr="00C03FC6">
        <w:rPr>
          <w:bCs/>
          <w:sz w:val="26"/>
          <w:szCs w:val="26"/>
        </w:rPr>
        <w:t xml:space="preserve"> схватывают в живом настоящем ход мыслей друг друга.</w:t>
      </w:r>
    </w:p>
    <w:p w:rsidR="001711ED" w:rsidRPr="00C03FC6" w:rsidRDefault="001711ED" w:rsidP="001711ED">
      <w:pPr>
        <w:pStyle w:val="a3"/>
        <w:numPr>
          <w:ilvl w:val="0"/>
          <w:numId w:val="1"/>
        </w:numPr>
        <w:ind w:left="426" w:hanging="426"/>
        <w:jc w:val="both"/>
        <w:rPr>
          <w:sz w:val="26"/>
          <w:szCs w:val="26"/>
        </w:rPr>
      </w:pPr>
      <w:r w:rsidRPr="00222387">
        <w:rPr>
          <w:sz w:val="26"/>
          <w:szCs w:val="26"/>
        </w:rPr>
        <w:t xml:space="preserve">Толстой Л.Н. Собр. соч. в двенадцати томах. Т. </w:t>
      </w:r>
      <w:r>
        <w:rPr>
          <w:sz w:val="26"/>
          <w:szCs w:val="26"/>
        </w:rPr>
        <w:t>6. М.: Изд-во «Правда», 1987. С. 41.</w:t>
      </w:r>
    </w:p>
    <w:p w:rsidR="001711ED" w:rsidRPr="00336130" w:rsidRDefault="001711ED" w:rsidP="001711ED">
      <w:pPr>
        <w:pStyle w:val="a3"/>
        <w:numPr>
          <w:ilvl w:val="0"/>
          <w:numId w:val="1"/>
        </w:numPr>
        <w:ind w:left="426" w:hanging="426"/>
        <w:jc w:val="both"/>
        <w:rPr>
          <w:sz w:val="26"/>
          <w:szCs w:val="26"/>
        </w:rPr>
      </w:pPr>
      <w:r w:rsidRPr="00336130">
        <w:rPr>
          <w:sz w:val="26"/>
          <w:szCs w:val="26"/>
        </w:rPr>
        <w:t>Там же. С. 46-47.</w:t>
      </w:r>
    </w:p>
    <w:p w:rsidR="001711ED" w:rsidRPr="00336130" w:rsidRDefault="001711ED" w:rsidP="001711ED">
      <w:pPr>
        <w:pStyle w:val="a3"/>
        <w:numPr>
          <w:ilvl w:val="0"/>
          <w:numId w:val="1"/>
        </w:numPr>
        <w:ind w:left="426" w:hanging="426"/>
        <w:jc w:val="both"/>
        <w:rPr>
          <w:sz w:val="26"/>
          <w:szCs w:val="26"/>
        </w:rPr>
      </w:pPr>
      <w:r w:rsidRPr="00336130">
        <w:rPr>
          <w:sz w:val="26"/>
          <w:szCs w:val="26"/>
        </w:rPr>
        <w:t>Там же.</w:t>
      </w:r>
    </w:p>
    <w:p w:rsidR="001711ED" w:rsidRPr="00336130" w:rsidRDefault="001711ED" w:rsidP="001711ED">
      <w:pPr>
        <w:pStyle w:val="a3"/>
        <w:numPr>
          <w:ilvl w:val="0"/>
          <w:numId w:val="1"/>
        </w:numPr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Там же. С. 42-43.</w:t>
      </w:r>
    </w:p>
    <w:p w:rsidR="001711ED" w:rsidRPr="00C03FC6" w:rsidRDefault="001711ED" w:rsidP="001711ED">
      <w:pPr>
        <w:pStyle w:val="a3"/>
        <w:numPr>
          <w:ilvl w:val="0"/>
          <w:numId w:val="1"/>
        </w:numPr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Набоков В.В. Русский период. Собр. соч. в 5 томах. СПб</w:t>
      </w:r>
      <w:proofErr w:type="gramStart"/>
      <w:r>
        <w:rPr>
          <w:sz w:val="26"/>
          <w:szCs w:val="26"/>
        </w:rPr>
        <w:t>.: «</w:t>
      </w:r>
      <w:proofErr w:type="gramEnd"/>
      <w:r>
        <w:rPr>
          <w:sz w:val="26"/>
          <w:szCs w:val="26"/>
        </w:rPr>
        <w:t>Симпозиум», 2000. С. 129.</w:t>
      </w:r>
    </w:p>
    <w:p w:rsidR="001711ED" w:rsidRPr="00C03FC6" w:rsidRDefault="001711ED" w:rsidP="001711ED">
      <w:pPr>
        <w:pStyle w:val="a3"/>
        <w:numPr>
          <w:ilvl w:val="0"/>
          <w:numId w:val="1"/>
        </w:numPr>
        <w:ind w:left="426" w:hanging="426"/>
        <w:jc w:val="both"/>
        <w:rPr>
          <w:sz w:val="26"/>
          <w:szCs w:val="26"/>
        </w:rPr>
      </w:pPr>
      <w:r w:rsidRPr="00277206">
        <w:rPr>
          <w:sz w:val="26"/>
          <w:szCs w:val="26"/>
        </w:rPr>
        <w:t xml:space="preserve">Толстой Л.Н. Собр. соч. в двенадцати томах. Т. </w:t>
      </w:r>
      <w:r>
        <w:rPr>
          <w:sz w:val="26"/>
          <w:szCs w:val="26"/>
        </w:rPr>
        <w:t>3</w:t>
      </w:r>
      <w:r w:rsidRPr="00277206">
        <w:rPr>
          <w:sz w:val="26"/>
          <w:szCs w:val="26"/>
        </w:rPr>
        <w:t xml:space="preserve">. С. </w:t>
      </w:r>
      <w:r>
        <w:rPr>
          <w:sz w:val="26"/>
          <w:szCs w:val="26"/>
        </w:rPr>
        <w:t>166-167.</w:t>
      </w:r>
    </w:p>
    <w:p w:rsidR="001711ED" w:rsidRPr="00C03FC6" w:rsidRDefault="001711ED" w:rsidP="001711ED">
      <w:pPr>
        <w:pStyle w:val="a3"/>
        <w:numPr>
          <w:ilvl w:val="0"/>
          <w:numId w:val="1"/>
        </w:numPr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Там же. С. 165.</w:t>
      </w:r>
    </w:p>
    <w:p w:rsidR="001711ED" w:rsidRPr="00C03FC6" w:rsidRDefault="001711ED" w:rsidP="001711ED">
      <w:pPr>
        <w:pStyle w:val="a3"/>
        <w:numPr>
          <w:ilvl w:val="0"/>
          <w:numId w:val="1"/>
        </w:numPr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Там же. С. 166.</w:t>
      </w:r>
    </w:p>
    <w:p w:rsidR="001711ED" w:rsidRPr="00C03FC6" w:rsidRDefault="001711ED" w:rsidP="001711ED">
      <w:pPr>
        <w:pStyle w:val="a3"/>
        <w:numPr>
          <w:ilvl w:val="0"/>
          <w:numId w:val="1"/>
        </w:numPr>
        <w:ind w:left="426" w:hanging="426"/>
        <w:jc w:val="both"/>
        <w:rPr>
          <w:sz w:val="26"/>
          <w:szCs w:val="26"/>
        </w:rPr>
      </w:pPr>
      <w:r w:rsidRPr="00382205">
        <w:rPr>
          <w:sz w:val="26"/>
          <w:szCs w:val="26"/>
        </w:rPr>
        <w:lastRenderedPageBreak/>
        <w:t xml:space="preserve">Там же. С. </w:t>
      </w:r>
      <w:r>
        <w:rPr>
          <w:sz w:val="26"/>
          <w:szCs w:val="26"/>
        </w:rPr>
        <w:t>413.</w:t>
      </w:r>
    </w:p>
    <w:p w:rsidR="001711ED" w:rsidRPr="00C03FC6" w:rsidRDefault="001711ED" w:rsidP="001711ED">
      <w:pPr>
        <w:pStyle w:val="a3"/>
        <w:numPr>
          <w:ilvl w:val="0"/>
          <w:numId w:val="1"/>
        </w:numPr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Там же. Т. 4. С. 340-341.</w:t>
      </w:r>
    </w:p>
    <w:p w:rsidR="001711ED" w:rsidRPr="00C03FC6" w:rsidRDefault="001711ED" w:rsidP="001711ED">
      <w:pPr>
        <w:pStyle w:val="a3"/>
        <w:numPr>
          <w:ilvl w:val="0"/>
          <w:numId w:val="1"/>
        </w:numPr>
        <w:ind w:left="426" w:hanging="426"/>
        <w:jc w:val="both"/>
        <w:rPr>
          <w:sz w:val="26"/>
          <w:szCs w:val="26"/>
        </w:rPr>
      </w:pPr>
      <w:r w:rsidRPr="00382205">
        <w:rPr>
          <w:sz w:val="26"/>
          <w:szCs w:val="26"/>
        </w:rPr>
        <w:t xml:space="preserve">Там же. С. </w:t>
      </w:r>
      <w:r>
        <w:rPr>
          <w:sz w:val="26"/>
          <w:szCs w:val="26"/>
        </w:rPr>
        <w:t>341-342.</w:t>
      </w:r>
    </w:p>
    <w:p w:rsidR="001711ED" w:rsidRPr="00C03FC6" w:rsidRDefault="001711ED" w:rsidP="001711ED">
      <w:pPr>
        <w:pStyle w:val="a3"/>
        <w:numPr>
          <w:ilvl w:val="0"/>
          <w:numId w:val="1"/>
        </w:numPr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Там же. Т. 5. С. 28.</w:t>
      </w:r>
    </w:p>
    <w:p w:rsidR="001711ED" w:rsidRPr="00C03FC6" w:rsidRDefault="001711ED" w:rsidP="001711ED">
      <w:pPr>
        <w:pStyle w:val="a3"/>
        <w:numPr>
          <w:ilvl w:val="0"/>
          <w:numId w:val="1"/>
        </w:numPr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Там же. С. 30-31.</w:t>
      </w:r>
    </w:p>
    <w:p w:rsidR="001711ED" w:rsidRPr="00C03FC6" w:rsidRDefault="001711ED" w:rsidP="001711ED">
      <w:pPr>
        <w:pStyle w:val="a3"/>
        <w:numPr>
          <w:ilvl w:val="0"/>
          <w:numId w:val="1"/>
        </w:numPr>
        <w:ind w:left="426" w:hanging="426"/>
        <w:jc w:val="both"/>
        <w:rPr>
          <w:sz w:val="26"/>
          <w:szCs w:val="26"/>
        </w:rPr>
      </w:pPr>
      <w:r w:rsidRPr="003308EB">
        <w:rPr>
          <w:bCs/>
          <w:sz w:val="26"/>
          <w:szCs w:val="26"/>
        </w:rPr>
        <w:t>Пастернак</w:t>
      </w:r>
      <w:r>
        <w:rPr>
          <w:bCs/>
          <w:sz w:val="26"/>
          <w:szCs w:val="26"/>
        </w:rPr>
        <w:t xml:space="preserve"> Б.Л. Полн. собр. соч.</w:t>
      </w:r>
      <w:r w:rsidRPr="0009672A">
        <w:rPr>
          <w:bCs/>
          <w:sz w:val="26"/>
          <w:szCs w:val="26"/>
        </w:rPr>
        <w:t xml:space="preserve"> [</w:t>
      </w:r>
      <w:r>
        <w:rPr>
          <w:bCs/>
          <w:sz w:val="26"/>
          <w:szCs w:val="26"/>
        </w:rPr>
        <w:t>Текст</w:t>
      </w:r>
      <w:r w:rsidRPr="0009672A">
        <w:rPr>
          <w:bCs/>
          <w:sz w:val="26"/>
          <w:szCs w:val="26"/>
        </w:rPr>
        <w:t>]</w:t>
      </w:r>
      <w:r>
        <w:rPr>
          <w:bCs/>
          <w:sz w:val="26"/>
          <w:szCs w:val="26"/>
        </w:rPr>
        <w:t>: в 11 т. Т.</w:t>
      </w:r>
      <w:r w:rsidRPr="0009672A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  <w:lang w:val="en-US"/>
        </w:rPr>
        <w:t>IV</w:t>
      </w:r>
      <w:r>
        <w:rPr>
          <w:bCs/>
          <w:sz w:val="26"/>
          <w:szCs w:val="26"/>
        </w:rPr>
        <w:t>.</w:t>
      </w:r>
      <w:r w:rsidRPr="003308EB">
        <w:rPr>
          <w:bCs/>
          <w:sz w:val="26"/>
          <w:szCs w:val="26"/>
        </w:rPr>
        <w:t xml:space="preserve"> Доктор Живаго. </w:t>
      </w:r>
      <w:r>
        <w:rPr>
          <w:bCs/>
          <w:sz w:val="26"/>
          <w:szCs w:val="26"/>
        </w:rPr>
        <w:t xml:space="preserve">1945-1955. М.: СЛОВО / </w:t>
      </w:r>
      <w:r>
        <w:rPr>
          <w:bCs/>
          <w:sz w:val="26"/>
          <w:szCs w:val="26"/>
          <w:lang w:val="en-US"/>
        </w:rPr>
        <w:t>SLOVO</w:t>
      </w:r>
      <w:r>
        <w:rPr>
          <w:bCs/>
          <w:sz w:val="26"/>
          <w:szCs w:val="26"/>
        </w:rPr>
        <w:t>, 2004. С. 434-435.</w:t>
      </w:r>
    </w:p>
    <w:p w:rsidR="001711ED" w:rsidRPr="00C03FC6" w:rsidRDefault="001711ED" w:rsidP="001711ED">
      <w:pPr>
        <w:pStyle w:val="a3"/>
        <w:numPr>
          <w:ilvl w:val="0"/>
          <w:numId w:val="1"/>
        </w:numPr>
        <w:ind w:left="426" w:hanging="426"/>
        <w:jc w:val="both"/>
        <w:rPr>
          <w:sz w:val="26"/>
          <w:szCs w:val="26"/>
        </w:rPr>
      </w:pPr>
      <w:r w:rsidRPr="0051045F">
        <w:rPr>
          <w:rFonts w:eastAsia="MS Mincho"/>
          <w:sz w:val="26"/>
          <w:szCs w:val="26"/>
        </w:rPr>
        <w:t xml:space="preserve">См.: Бродский И. Нобелевская речь // </w:t>
      </w:r>
      <w:proofErr w:type="spellStart"/>
      <w:r w:rsidRPr="0051045F">
        <w:rPr>
          <w:rFonts w:eastAsia="MS Mincho"/>
          <w:sz w:val="26"/>
          <w:szCs w:val="26"/>
        </w:rPr>
        <w:t>www.world-art.ru</w:t>
      </w:r>
      <w:proofErr w:type="spellEnd"/>
      <w:r w:rsidRPr="0051045F">
        <w:rPr>
          <w:rFonts w:eastAsia="MS Mincho"/>
          <w:sz w:val="26"/>
          <w:szCs w:val="26"/>
        </w:rPr>
        <w:t>/people.php?id=34560</w:t>
      </w:r>
      <w:r>
        <w:rPr>
          <w:rFonts w:eastAsia="MS Mincho"/>
          <w:sz w:val="26"/>
          <w:szCs w:val="26"/>
        </w:rPr>
        <w:t>.</w:t>
      </w:r>
    </w:p>
    <w:p w:rsidR="001711ED" w:rsidRPr="00C03FC6" w:rsidRDefault="001711ED" w:rsidP="001711ED">
      <w:pPr>
        <w:pStyle w:val="a3"/>
        <w:numPr>
          <w:ilvl w:val="0"/>
          <w:numId w:val="1"/>
        </w:numPr>
        <w:ind w:left="426" w:hanging="426"/>
        <w:jc w:val="both"/>
        <w:rPr>
          <w:sz w:val="26"/>
          <w:szCs w:val="26"/>
        </w:rPr>
      </w:pPr>
      <w:r w:rsidRPr="0051045F">
        <w:rPr>
          <w:sz w:val="26"/>
          <w:szCs w:val="26"/>
        </w:rPr>
        <w:t>Сартр Ж.-П. Тошнота: Избран</w:t>
      </w:r>
      <w:proofErr w:type="gramStart"/>
      <w:r w:rsidRPr="0051045F">
        <w:rPr>
          <w:sz w:val="26"/>
          <w:szCs w:val="26"/>
        </w:rPr>
        <w:t>.</w:t>
      </w:r>
      <w:proofErr w:type="gramEnd"/>
      <w:r w:rsidRPr="0051045F">
        <w:rPr>
          <w:sz w:val="26"/>
          <w:szCs w:val="26"/>
        </w:rPr>
        <w:t xml:space="preserve"> </w:t>
      </w:r>
      <w:proofErr w:type="gramStart"/>
      <w:r w:rsidRPr="0051045F">
        <w:rPr>
          <w:sz w:val="26"/>
          <w:szCs w:val="26"/>
        </w:rPr>
        <w:t>п</w:t>
      </w:r>
      <w:proofErr w:type="gramEnd"/>
      <w:r w:rsidRPr="0051045F">
        <w:rPr>
          <w:sz w:val="26"/>
          <w:szCs w:val="26"/>
        </w:rPr>
        <w:t>роизв. М.: Республика, 1994. С. 180</w:t>
      </w:r>
      <w:r>
        <w:rPr>
          <w:sz w:val="26"/>
          <w:szCs w:val="26"/>
        </w:rPr>
        <w:t>.</w:t>
      </w:r>
    </w:p>
    <w:p w:rsidR="001711ED" w:rsidRPr="00C03FC6" w:rsidRDefault="001711ED" w:rsidP="001711ED">
      <w:pPr>
        <w:pStyle w:val="a3"/>
        <w:numPr>
          <w:ilvl w:val="0"/>
          <w:numId w:val="1"/>
        </w:numPr>
        <w:ind w:left="426" w:hanging="426"/>
        <w:jc w:val="both"/>
        <w:rPr>
          <w:sz w:val="26"/>
          <w:szCs w:val="26"/>
        </w:rPr>
      </w:pPr>
      <w:proofErr w:type="spellStart"/>
      <w:r w:rsidRPr="001D2AE4">
        <w:rPr>
          <w:sz w:val="26"/>
          <w:szCs w:val="26"/>
        </w:rPr>
        <w:t>Иоан</w:t>
      </w:r>
      <w:proofErr w:type="spellEnd"/>
      <w:r w:rsidRPr="001D2AE4">
        <w:rPr>
          <w:sz w:val="26"/>
          <w:szCs w:val="26"/>
        </w:rPr>
        <w:t>. 3, 8</w:t>
      </w:r>
      <w:r>
        <w:rPr>
          <w:sz w:val="26"/>
          <w:szCs w:val="26"/>
        </w:rPr>
        <w:t>.</w:t>
      </w:r>
    </w:p>
    <w:p w:rsidR="001711ED" w:rsidRDefault="001711ED"/>
    <w:sectPr w:rsidR="001711ED" w:rsidSect="00D44E4F">
      <w:headerReference w:type="default" r:id="rId7"/>
      <w:pgSz w:w="11907" w:h="16839" w:code="9"/>
      <w:pgMar w:top="956" w:right="1134" w:bottom="1134" w:left="1134" w:header="454" w:footer="454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ED8" w:rsidRDefault="00A17ED8" w:rsidP="00D44E4F">
      <w:r>
        <w:separator/>
      </w:r>
    </w:p>
  </w:endnote>
  <w:endnote w:type="continuationSeparator" w:id="0">
    <w:p w:rsidR="00A17ED8" w:rsidRDefault="00A17ED8" w:rsidP="00D44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ED8" w:rsidRDefault="00A17ED8" w:rsidP="00D44E4F">
      <w:r>
        <w:separator/>
      </w:r>
    </w:p>
  </w:footnote>
  <w:footnote w:type="continuationSeparator" w:id="0">
    <w:p w:rsidR="00A17ED8" w:rsidRDefault="00A17ED8" w:rsidP="00D44E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98610"/>
      <w:docPartObj>
        <w:docPartGallery w:val="Page Numbers (Top of Page)"/>
        <w:docPartUnique/>
      </w:docPartObj>
    </w:sdtPr>
    <w:sdtContent>
      <w:p w:rsidR="00D44E4F" w:rsidRDefault="00D44E4F">
        <w:pPr>
          <w:pStyle w:val="a5"/>
          <w:jc w:val="center"/>
        </w:pPr>
        <w:r w:rsidRPr="00D44E4F">
          <w:rPr>
            <w:sz w:val="26"/>
            <w:szCs w:val="26"/>
          </w:rPr>
          <w:fldChar w:fldCharType="begin"/>
        </w:r>
        <w:r w:rsidRPr="00D44E4F">
          <w:rPr>
            <w:sz w:val="26"/>
            <w:szCs w:val="26"/>
          </w:rPr>
          <w:instrText xml:space="preserve"> PAGE   \* MERGEFORMAT </w:instrText>
        </w:r>
        <w:r w:rsidRPr="00D44E4F">
          <w:rPr>
            <w:sz w:val="26"/>
            <w:szCs w:val="26"/>
          </w:rPr>
          <w:fldChar w:fldCharType="separate"/>
        </w:r>
        <w:r>
          <w:rPr>
            <w:noProof/>
            <w:sz w:val="26"/>
            <w:szCs w:val="26"/>
          </w:rPr>
          <w:t>10</w:t>
        </w:r>
        <w:r w:rsidRPr="00D44E4F">
          <w:rPr>
            <w:sz w:val="26"/>
            <w:szCs w:val="26"/>
          </w:rPr>
          <w:fldChar w:fldCharType="end"/>
        </w:r>
      </w:p>
    </w:sdtContent>
  </w:sdt>
  <w:p w:rsidR="00D44E4F" w:rsidRDefault="00D44E4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0DF8"/>
    <w:multiLevelType w:val="hybridMultilevel"/>
    <w:tmpl w:val="47C6D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36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11ED"/>
    <w:rsid w:val="00044832"/>
    <w:rsid w:val="001711ED"/>
    <w:rsid w:val="001829BF"/>
    <w:rsid w:val="001E7A0B"/>
    <w:rsid w:val="00286C6A"/>
    <w:rsid w:val="00304E2C"/>
    <w:rsid w:val="0043516C"/>
    <w:rsid w:val="0049727E"/>
    <w:rsid w:val="004C2550"/>
    <w:rsid w:val="00570346"/>
    <w:rsid w:val="00766639"/>
    <w:rsid w:val="0095032E"/>
    <w:rsid w:val="00995C85"/>
    <w:rsid w:val="009A0F26"/>
    <w:rsid w:val="009A7187"/>
    <w:rsid w:val="009B02F1"/>
    <w:rsid w:val="00A17ED8"/>
    <w:rsid w:val="00A27A89"/>
    <w:rsid w:val="00A43FA8"/>
    <w:rsid w:val="00A47B8E"/>
    <w:rsid w:val="00AE09B4"/>
    <w:rsid w:val="00B3387E"/>
    <w:rsid w:val="00C26C2B"/>
    <w:rsid w:val="00C544DF"/>
    <w:rsid w:val="00C77C01"/>
    <w:rsid w:val="00D22AFB"/>
    <w:rsid w:val="00D44E4F"/>
    <w:rsid w:val="00D86397"/>
    <w:rsid w:val="00F75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8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1ED"/>
    <w:pPr>
      <w:ind w:firstLine="0"/>
      <w:jc w:val="left"/>
    </w:pPr>
    <w:rPr>
      <w:rFonts w:eastAsia="Times New Roman"/>
      <w:spacing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711ED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1711ED"/>
    <w:rPr>
      <w:rFonts w:eastAsia="Times New Roman"/>
      <w:spacing w:val="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44E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44E4F"/>
    <w:rPr>
      <w:rFonts w:eastAsia="Times New Roman"/>
      <w:spacing w:val="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44E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44E4F"/>
    <w:rPr>
      <w:rFonts w:eastAsia="Times New Roman"/>
      <w:spacing w:val="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3930</Words>
  <Characters>22404</Characters>
  <Application>Microsoft Office Word</Application>
  <DocSecurity>0</DocSecurity>
  <Lines>186</Lines>
  <Paragraphs>52</Paragraphs>
  <ScaleCrop>false</ScaleCrop>
  <Company/>
  <LinksUpToDate>false</LinksUpToDate>
  <CharactersWithSpaces>26282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3</cp:revision>
  <dcterms:created xsi:type="dcterms:W3CDTF">2012-12-13T09:28:00Z</dcterms:created>
  <dcterms:modified xsi:type="dcterms:W3CDTF">2012-12-13T09:31:00Z</dcterms:modified>
</cp:coreProperties>
</file>